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054F7" w14:textId="77777777" w:rsidR="003F468F" w:rsidRDefault="003F468F" w:rsidP="00DB34D7">
      <w:pPr>
        <w:jc w:val="center"/>
        <w:rPr>
          <w:sz w:val="28"/>
          <w:szCs w:val="28"/>
        </w:rPr>
      </w:pPr>
    </w:p>
    <w:p w14:paraId="33C9CA69" w14:textId="77777777" w:rsidR="003F468F" w:rsidRDefault="003F468F" w:rsidP="00DB34D7">
      <w:pPr>
        <w:jc w:val="center"/>
        <w:rPr>
          <w:sz w:val="28"/>
          <w:szCs w:val="28"/>
        </w:rPr>
      </w:pPr>
    </w:p>
    <w:p w14:paraId="09E00BC5" w14:textId="77777777" w:rsidR="003F468F" w:rsidRDefault="003F468F" w:rsidP="00DB34D7">
      <w:pPr>
        <w:jc w:val="center"/>
        <w:rPr>
          <w:sz w:val="28"/>
          <w:szCs w:val="28"/>
        </w:rPr>
      </w:pPr>
    </w:p>
    <w:p w14:paraId="1B223856" w14:textId="77777777" w:rsidR="003F468F" w:rsidRDefault="003F468F" w:rsidP="00DB34D7">
      <w:pPr>
        <w:jc w:val="center"/>
        <w:rPr>
          <w:sz w:val="28"/>
          <w:szCs w:val="28"/>
        </w:rPr>
      </w:pPr>
    </w:p>
    <w:p w14:paraId="1A01CE1A" w14:textId="77777777" w:rsidR="003F468F" w:rsidRDefault="003F468F" w:rsidP="00DB34D7">
      <w:pPr>
        <w:jc w:val="center"/>
        <w:rPr>
          <w:sz w:val="28"/>
          <w:szCs w:val="28"/>
        </w:rPr>
      </w:pPr>
    </w:p>
    <w:p w14:paraId="5D2AB8A8" w14:textId="77777777" w:rsidR="003F468F" w:rsidRDefault="003F468F" w:rsidP="00DB34D7">
      <w:pPr>
        <w:jc w:val="center"/>
        <w:rPr>
          <w:sz w:val="28"/>
          <w:szCs w:val="28"/>
        </w:rPr>
      </w:pPr>
    </w:p>
    <w:p w14:paraId="19FC2C5F" w14:textId="77777777" w:rsidR="003F468F" w:rsidRDefault="003F468F" w:rsidP="00DB34D7">
      <w:pPr>
        <w:jc w:val="center"/>
        <w:rPr>
          <w:sz w:val="28"/>
          <w:szCs w:val="28"/>
        </w:rPr>
      </w:pPr>
    </w:p>
    <w:p w14:paraId="5A32631E" w14:textId="77777777" w:rsidR="003F468F" w:rsidRDefault="003F468F" w:rsidP="00DB34D7">
      <w:pPr>
        <w:jc w:val="center"/>
        <w:rPr>
          <w:sz w:val="28"/>
          <w:szCs w:val="28"/>
        </w:rPr>
      </w:pPr>
    </w:p>
    <w:p w14:paraId="659FD228" w14:textId="77777777" w:rsidR="003F468F" w:rsidRDefault="003F468F" w:rsidP="00DB34D7">
      <w:pPr>
        <w:jc w:val="center"/>
        <w:rPr>
          <w:sz w:val="28"/>
          <w:szCs w:val="28"/>
        </w:rPr>
      </w:pPr>
    </w:p>
    <w:p w14:paraId="1959D852" w14:textId="5A1152BC" w:rsidR="00DB34D7" w:rsidRDefault="00460F7E" w:rsidP="00DB34D7">
      <w:pPr>
        <w:jc w:val="center"/>
        <w:rPr>
          <w:sz w:val="28"/>
          <w:szCs w:val="28"/>
        </w:rPr>
      </w:pPr>
      <w:r>
        <w:rPr>
          <w:sz w:val="28"/>
          <w:szCs w:val="28"/>
        </w:rPr>
        <w:t>ME 2140</w:t>
      </w:r>
    </w:p>
    <w:p w14:paraId="26CC7292" w14:textId="77777777" w:rsidR="00460F7E" w:rsidRDefault="00460F7E" w:rsidP="00DB34D7">
      <w:pPr>
        <w:jc w:val="center"/>
        <w:rPr>
          <w:sz w:val="28"/>
          <w:szCs w:val="28"/>
        </w:rPr>
      </w:pPr>
    </w:p>
    <w:p w14:paraId="0C540809" w14:textId="77777777" w:rsidR="00460F7E" w:rsidRDefault="00460F7E" w:rsidP="00DB34D7">
      <w:pPr>
        <w:jc w:val="center"/>
        <w:rPr>
          <w:sz w:val="28"/>
          <w:szCs w:val="28"/>
        </w:rPr>
      </w:pPr>
      <w:r>
        <w:rPr>
          <w:sz w:val="28"/>
          <w:szCs w:val="28"/>
        </w:rPr>
        <w:t>MECHANICS OF MATERIALS LABORATORY</w:t>
      </w:r>
    </w:p>
    <w:p w14:paraId="0EC4EF34" w14:textId="77777777" w:rsidR="00DB34D7" w:rsidRDefault="00DB34D7" w:rsidP="00DB34D7">
      <w:pPr>
        <w:jc w:val="center"/>
        <w:rPr>
          <w:sz w:val="28"/>
          <w:szCs w:val="28"/>
        </w:rPr>
      </w:pPr>
    </w:p>
    <w:p w14:paraId="34195EA1" w14:textId="77777777" w:rsidR="00DB34D7" w:rsidRDefault="00E72DED" w:rsidP="00DB34D7">
      <w:pPr>
        <w:jc w:val="center"/>
        <w:rPr>
          <w:sz w:val="28"/>
          <w:szCs w:val="28"/>
        </w:rPr>
      </w:pPr>
      <w:r>
        <w:rPr>
          <w:sz w:val="28"/>
          <w:szCs w:val="28"/>
        </w:rPr>
        <w:t xml:space="preserve">Lab </w:t>
      </w:r>
      <w:r w:rsidR="00DE0EFF">
        <w:rPr>
          <w:sz w:val="28"/>
          <w:szCs w:val="28"/>
        </w:rPr>
        <w:t>6:</w:t>
      </w:r>
      <w:r w:rsidR="00DB34D7">
        <w:rPr>
          <w:sz w:val="28"/>
          <w:szCs w:val="28"/>
        </w:rPr>
        <w:t xml:space="preserve"> </w:t>
      </w:r>
      <w:r w:rsidR="007839F2">
        <w:rPr>
          <w:sz w:val="32"/>
          <w:szCs w:val="32"/>
        </w:rPr>
        <w:t>Torsional Test of Rectangular Cross-Section bars</w:t>
      </w:r>
    </w:p>
    <w:p w14:paraId="4C501DEE" w14:textId="77777777" w:rsidR="00DB34D7" w:rsidRDefault="00DB34D7" w:rsidP="00DB34D7">
      <w:pPr>
        <w:jc w:val="center"/>
        <w:rPr>
          <w:sz w:val="28"/>
          <w:szCs w:val="28"/>
        </w:rPr>
      </w:pPr>
    </w:p>
    <w:p w14:paraId="38990C54" w14:textId="30B51565" w:rsidR="007A4B3D" w:rsidRDefault="003F468F" w:rsidP="00DB34D7">
      <w:pPr>
        <w:jc w:val="center"/>
      </w:pPr>
      <w:r>
        <w:t>BY</w:t>
      </w:r>
    </w:p>
    <w:p w14:paraId="627AB653" w14:textId="1A55EF8A" w:rsidR="00DB34D7" w:rsidRDefault="003F468F" w:rsidP="00DB34D7">
      <w:pPr>
        <w:jc w:val="center"/>
      </w:pPr>
      <w:proofErr w:type="spellStart"/>
      <w:r>
        <w:t>Ahmeid</w:t>
      </w:r>
      <w:proofErr w:type="spellEnd"/>
      <w:r>
        <w:t xml:space="preserve"> </w:t>
      </w:r>
      <w:proofErr w:type="spellStart"/>
      <w:r>
        <w:t>Alfaif</w:t>
      </w:r>
      <w:proofErr w:type="spellEnd"/>
    </w:p>
    <w:p w14:paraId="1B9735C4" w14:textId="77777777" w:rsidR="00DB34D7" w:rsidRDefault="00DB34D7" w:rsidP="003F468F"/>
    <w:p w14:paraId="12F66BA9" w14:textId="00941CBB" w:rsidR="00DB34D7" w:rsidRDefault="00DB34D7" w:rsidP="00DB34D7">
      <w:pPr>
        <w:jc w:val="center"/>
      </w:pPr>
      <w:r>
        <w:t xml:space="preserve">: </w:t>
      </w:r>
      <w:r w:rsidR="003F468F">
        <w:t>Friday</w:t>
      </w:r>
      <w:r>
        <w:t xml:space="preserve">, </w:t>
      </w:r>
      <w:r w:rsidR="003F468F">
        <w:t>November</w:t>
      </w:r>
      <w:r>
        <w:t xml:space="preserve"> </w:t>
      </w:r>
      <w:r w:rsidR="003F468F">
        <w:t>2</w:t>
      </w:r>
      <w:r>
        <w:t>, 20</w:t>
      </w:r>
      <w:r w:rsidR="007A4B3D">
        <w:t>18</w:t>
      </w:r>
    </w:p>
    <w:p w14:paraId="128CE280" w14:textId="77777777" w:rsidR="00DB34D7" w:rsidRDefault="00DB34D7" w:rsidP="00DB34D7">
      <w:pPr>
        <w:jc w:val="center"/>
      </w:pPr>
    </w:p>
    <w:p w14:paraId="41DA1381" w14:textId="77777777" w:rsidR="00DB34D7" w:rsidRDefault="00DB34D7" w:rsidP="00DB34D7">
      <w:pPr>
        <w:jc w:val="center"/>
      </w:pPr>
    </w:p>
    <w:p w14:paraId="662B0EE2" w14:textId="77777777" w:rsidR="00DB34D7" w:rsidRDefault="00DB34D7" w:rsidP="00DB34D7">
      <w:pPr>
        <w:jc w:val="center"/>
      </w:pPr>
    </w:p>
    <w:p w14:paraId="1CE6D7D5" w14:textId="77777777" w:rsidR="00DB34D7" w:rsidRDefault="00DB34D7" w:rsidP="00DB34D7">
      <w:pPr>
        <w:jc w:val="center"/>
      </w:pPr>
    </w:p>
    <w:p w14:paraId="5EF2D726" w14:textId="77777777" w:rsidR="00DB34D7" w:rsidRDefault="00DB34D7" w:rsidP="00DB34D7">
      <w:pPr>
        <w:jc w:val="center"/>
      </w:pPr>
    </w:p>
    <w:p w14:paraId="2534C5AA" w14:textId="77777777" w:rsidR="00DB34D7" w:rsidRDefault="00DB34D7" w:rsidP="00DB34D7">
      <w:pPr>
        <w:jc w:val="center"/>
      </w:pPr>
    </w:p>
    <w:p w14:paraId="748FE412" w14:textId="77777777" w:rsidR="00DB34D7" w:rsidRDefault="00DB34D7" w:rsidP="00DB34D7">
      <w:pPr>
        <w:jc w:val="center"/>
      </w:pPr>
    </w:p>
    <w:p w14:paraId="4F2D7429" w14:textId="77777777" w:rsidR="00DB34D7" w:rsidRDefault="00DB34D7" w:rsidP="00DB34D7">
      <w:pPr>
        <w:jc w:val="center"/>
      </w:pPr>
    </w:p>
    <w:p w14:paraId="1DCE18D8" w14:textId="77777777" w:rsidR="00DB34D7" w:rsidRDefault="00DB34D7" w:rsidP="00DB34D7">
      <w:pPr>
        <w:jc w:val="center"/>
      </w:pPr>
    </w:p>
    <w:p w14:paraId="069BE90B" w14:textId="77777777" w:rsidR="00DB34D7" w:rsidRDefault="00DB34D7" w:rsidP="00DB34D7">
      <w:pPr>
        <w:jc w:val="center"/>
      </w:pPr>
    </w:p>
    <w:p w14:paraId="264804EB" w14:textId="77777777" w:rsidR="00DB34D7" w:rsidRDefault="00DB34D7" w:rsidP="00DB34D7">
      <w:pPr>
        <w:jc w:val="center"/>
      </w:pPr>
    </w:p>
    <w:p w14:paraId="33F16E82" w14:textId="77777777" w:rsidR="00DB34D7" w:rsidRDefault="00DB34D7" w:rsidP="00DB34D7">
      <w:pPr>
        <w:jc w:val="center"/>
      </w:pPr>
    </w:p>
    <w:p w14:paraId="50294179" w14:textId="77777777" w:rsidR="00DB34D7" w:rsidRDefault="00DB34D7" w:rsidP="00DB34D7">
      <w:pPr>
        <w:jc w:val="center"/>
      </w:pPr>
    </w:p>
    <w:p w14:paraId="59C1AD66" w14:textId="77777777" w:rsidR="00DB34D7" w:rsidRDefault="00DB34D7" w:rsidP="00DB34D7">
      <w:pPr>
        <w:jc w:val="center"/>
      </w:pPr>
    </w:p>
    <w:p w14:paraId="76261837" w14:textId="77777777" w:rsidR="00DB34D7" w:rsidRDefault="00DB34D7" w:rsidP="00DB34D7">
      <w:pPr>
        <w:jc w:val="center"/>
      </w:pPr>
    </w:p>
    <w:p w14:paraId="2E7BE0FB" w14:textId="77777777" w:rsidR="00DB34D7" w:rsidRDefault="00DB34D7" w:rsidP="00DB34D7">
      <w:pPr>
        <w:jc w:val="center"/>
      </w:pPr>
    </w:p>
    <w:p w14:paraId="6172BF58" w14:textId="77777777" w:rsidR="00DB34D7" w:rsidRDefault="00DB34D7" w:rsidP="00DB34D7">
      <w:pPr>
        <w:jc w:val="center"/>
      </w:pPr>
    </w:p>
    <w:p w14:paraId="0A237BB9" w14:textId="77777777" w:rsidR="00DB34D7" w:rsidRDefault="00DB34D7" w:rsidP="00DB34D7">
      <w:pPr>
        <w:jc w:val="center"/>
      </w:pPr>
    </w:p>
    <w:p w14:paraId="0E4E1923" w14:textId="77777777" w:rsidR="00DB34D7" w:rsidRDefault="00DB34D7" w:rsidP="00DB34D7">
      <w:pPr>
        <w:jc w:val="center"/>
      </w:pPr>
    </w:p>
    <w:p w14:paraId="65271EA4" w14:textId="77777777" w:rsidR="00DB34D7" w:rsidRDefault="00DB34D7" w:rsidP="00DB34D7">
      <w:pPr>
        <w:jc w:val="center"/>
      </w:pPr>
    </w:p>
    <w:p w14:paraId="28CF6BFF" w14:textId="77777777" w:rsidR="00DB34D7" w:rsidRDefault="00DB34D7" w:rsidP="00DB34D7">
      <w:pPr>
        <w:jc w:val="center"/>
      </w:pPr>
    </w:p>
    <w:p w14:paraId="386ED720" w14:textId="77777777" w:rsidR="00DB34D7" w:rsidRDefault="00DB34D7" w:rsidP="00DB34D7">
      <w:pPr>
        <w:jc w:val="center"/>
      </w:pPr>
    </w:p>
    <w:p w14:paraId="0F3FB707" w14:textId="77777777" w:rsidR="00DB34D7" w:rsidRDefault="00DB34D7" w:rsidP="00DB34D7">
      <w:pPr>
        <w:jc w:val="center"/>
      </w:pPr>
    </w:p>
    <w:p w14:paraId="1A5D3733" w14:textId="77777777" w:rsidR="00DB34D7" w:rsidRDefault="00DB34D7" w:rsidP="00DB34D7">
      <w:pPr>
        <w:jc w:val="center"/>
      </w:pPr>
    </w:p>
    <w:p w14:paraId="051B6716" w14:textId="77777777" w:rsidR="00DB34D7" w:rsidRDefault="00DB34D7" w:rsidP="00DB34D7">
      <w:pPr>
        <w:jc w:val="center"/>
      </w:pPr>
    </w:p>
    <w:p w14:paraId="074E7C61" w14:textId="77777777" w:rsidR="00DB34D7" w:rsidRDefault="00DB34D7" w:rsidP="00DB34D7">
      <w:pPr>
        <w:jc w:val="center"/>
      </w:pPr>
    </w:p>
    <w:p w14:paraId="6906505B" w14:textId="77777777" w:rsidR="00DB34D7" w:rsidRDefault="00DB34D7" w:rsidP="00DB34D7">
      <w:pPr>
        <w:jc w:val="center"/>
      </w:pPr>
    </w:p>
    <w:p w14:paraId="324598F6" w14:textId="77777777" w:rsidR="00DB34D7" w:rsidRDefault="00DB34D7" w:rsidP="00DB34D7">
      <w:pPr>
        <w:jc w:val="center"/>
      </w:pPr>
    </w:p>
    <w:p w14:paraId="3309F068" w14:textId="77777777" w:rsidR="00DB34D7" w:rsidRDefault="00DB34D7" w:rsidP="00DB34D7"/>
    <w:p w14:paraId="1F5893DC" w14:textId="77777777" w:rsidR="004B7280" w:rsidRDefault="004B7280" w:rsidP="00DB34D7"/>
    <w:p w14:paraId="242D1CBD" w14:textId="77777777" w:rsidR="004B7280" w:rsidRDefault="004B7280" w:rsidP="00DB34D7"/>
    <w:p w14:paraId="71B452E0" w14:textId="77777777" w:rsidR="007A4B3D" w:rsidRDefault="007A4B3D" w:rsidP="00DB34D7"/>
    <w:p w14:paraId="2DDC61DF" w14:textId="77777777" w:rsidR="00454B4B" w:rsidRDefault="00454B4B" w:rsidP="00DB34D7">
      <w:r>
        <w:t>ABSTRACT</w:t>
      </w:r>
    </w:p>
    <w:p w14:paraId="7AA383A5" w14:textId="77777777" w:rsidR="00454B4B" w:rsidRDefault="00454B4B" w:rsidP="00DB34D7"/>
    <w:p w14:paraId="6DFE56C3" w14:textId="77777777" w:rsidR="00454B4B" w:rsidRDefault="00E23FD9" w:rsidP="00E23FD9">
      <w:pPr>
        <w:ind w:firstLine="720"/>
        <w:jc w:val="both"/>
      </w:pPr>
      <w:r w:rsidRPr="00E23FD9">
        <w:t>In mechanics, torsion is described because the twisting of an item due to the applied torque or moment as a way to produce rotation alongside the longitudinal axis of an item. While the applied torque is acted on a member, shear stress and deformation broaden in reaction. Torsion is a problem within the designing level of axles or shaft which is locate in power generation and in the long run transmission.</w:t>
      </w:r>
    </w:p>
    <w:p w14:paraId="51536090" w14:textId="77777777" w:rsidR="00E23FD9" w:rsidRDefault="00E23FD9" w:rsidP="00E23FD9">
      <w:pPr>
        <w:jc w:val="both"/>
      </w:pPr>
    </w:p>
    <w:p w14:paraId="06AC598B" w14:textId="77777777" w:rsidR="00E23FD9" w:rsidRDefault="00E23FD9" w:rsidP="00E23FD9">
      <w:pPr>
        <w:ind w:firstLine="720"/>
        <w:jc w:val="both"/>
      </w:pPr>
      <w:r w:rsidRPr="00E23FD9">
        <w:t>To achieve the required objectives, the applied torque is measured with appreciate to its angle of twist and using torsion formulation, the shear modulus, modulus of rupture and limit of proportionality will be determined. The failure situations were determined via this test and comparisons had been made between the effectiveness between whole and solid round shaft respectively.</w:t>
      </w:r>
    </w:p>
    <w:p w14:paraId="1CF3EC2F" w14:textId="77777777" w:rsidR="00E23FD9" w:rsidRDefault="00E23FD9" w:rsidP="00DB34D7"/>
    <w:p w14:paraId="54B893E0" w14:textId="77777777" w:rsidR="00454B4B" w:rsidRDefault="00454B4B" w:rsidP="00DB34D7">
      <w:r>
        <w:t>INTRODUCTION</w:t>
      </w:r>
    </w:p>
    <w:p w14:paraId="480DD92F" w14:textId="77777777" w:rsidR="00454B4B" w:rsidRDefault="00454B4B" w:rsidP="00DB34D7"/>
    <w:p w14:paraId="5651ADA0" w14:textId="77777777" w:rsidR="00EB19B5" w:rsidRDefault="00EB19B5" w:rsidP="00DB34D7">
      <w:r>
        <w:t xml:space="preserve">A prismatic cross-section bar is a uniform bar whose cross-section is in the shape of a “prism” Examples of prismatic cross-section bars include circular, triangular, square, rectangular and hexagonal sections. This experiment is a continuation of the previous experiment on the torsion of circular cross-section bars. In this experiment, a bar with rectangular cross section is tested. The torque will be graphed as a </w:t>
      </w:r>
      <w:r w:rsidR="00DE5851">
        <w:t>function</w:t>
      </w:r>
      <w:r>
        <w:t xml:space="preserve"> of the angle of twist.</w:t>
      </w:r>
    </w:p>
    <w:p w14:paraId="167EACE4" w14:textId="77777777" w:rsidR="00EB19B5" w:rsidRDefault="00EB19B5" w:rsidP="00DB34D7"/>
    <w:p w14:paraId="14BB7189" w14:textId="77777777" w:rsidR="00EB19B5" w:rsidRDefault="00EB19B5" w:rsidP="00DB34D7">
      <w:r>
        <w:t xml:space="preserve">For a rectangular cross-section bar subjected to torque T, the maximum shearing stress </w:t>
      </w:r>
      <m:oMath>
        <m:sSub>
          <m:sSubPr>
            <m:ctrlPr>
              <w:rPr>
                <w:rFonts w:ascii="Cambria Math" w:hAnsi="Cambria Math"/>
                <w:i/>
              </w:rPr>
            </m:ctrlPr>
          </m:sSubPr>
          <m:e>
            <m:r>
              <w:rPr>
                <w:rFonts w:ascii="Cambria Math" w:hAnsi="Cambria Math"/>
              </w:rPr>
              <m:t>τ</m:t>
            </m:r>
          </m:e>
          <m:sub>
            <m:r>
              <w:rPr>
                <w:rFonts w:ascii="Cambria Math" w:hAnsi="Cambria Math"/>
              </w:rPr>
              <m:t xml:space="preserve">max </m:t>
            </m:r>
          </m:sub>
        </m:sSub>
      </m:oMath>
      <w:r>
        <w:t>is given by,</w:t>
      </w:r>
    </w:p>
    <w:p w14:paraId="75FF4BEA" w14:textId="77777777" w:rsidR="00EB19B5" w:rsidRDefault="00EB19B5" w:rsidP="00DB34D7"/>
    <w:p w14:paraId="5E104438" w14:textId="77777777" w:rsidR="00EB19B5" w:rsidRDefault="004A0C90" w:rsidP="00DB34D7">
      <m:oMathPara>
        <m:oMath>
          <m:sSub>
            <m:sSubPr>
              <m:ctrlPr>
                <w:rPr>
                  <w:rFonts w:ascii="Cambria Math" w:hAnsi="Cambria Math"/>
                  <w:i/>
                </w:rPr>
              </m:ctrlPr>
            </m:sSubPr>
            <m:e>
              <m:r>
                <w:rPr>
                  <w:rFonts w:ascii="Cambria Math" w:hAnsi="Cambria Math"/>
                </w:rPr>
                <m:t>τ</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2</m:t>
                  </m:r>
                </m:sup>
              </m:sSup>
            </m:den>
          </m:f>
        </m:oMath>
      </m:oMathPara>
    </w:p>
    <w:p w14:paraId="31160E0F" w14:textId="77777777" w:rsidR="00454B4B" w:rsidRDefault="00454B4B" w:rsidP="00DB34D7"/>
    <w:p w14:paraId="362616A3" w14:textId="77777777" w:rsidR="00454B4B" w:rsidRDefault="00EB19B5" w:rsidP="00DB34D7">
      <w:r>
        <w:t>Where a is the larger dimension, b is smaller dimension, and coefficient c1 depends on the ratio a/b given in the Table 1(a</w:t>
      </w:r>
      <w:r w:rsidR="0071078F">
        <w:t>&gt;b).</w:t>
      </w:r>
    </w:p>
    <w:p w14:paraId="6E3F461A" w14:textId="77777777" w:rsidR="0071078F" w:rsidRDefault="0071078F" w:rsidP="00DB34D7"/>
    <w:p w14:paraId="0C7139F3" w14:textId="77777777" w:rsidR="0071078F" w:rsidRDefault="0071078F" w:rsidP="00DB34D7">
      <w:r>
        <w:t xml:space="preserve">The angle of twist </w:t>
      </w:r>
      <m:oMath>
        <m:r>
          <w:rPr>
            <w:rFonts w:ascii="Cambria Math" w:hAnsi="Cambria Math"/>
          </w:rPr>
          <m:t>ϕ</m:t>
        </m:r>
      </m:oMath>
      <w:r>
        <w:t xml:space="preserve"> is given by,</w:t>
      </w:r>
    </w:p>
    <w:p w14:paraId="6EC8E555" w14:textId="77777777" w:rsidR="0071078F" w:rsidRDefault="0071078F" w:rsidP="00DB34D7"/>
    <w:p w14:paraId="2C12E7B7" w14:textId="77777777" w:rsidR="0071078F" w:rsidRDefault="0071078F" w:rsidP="0071078F">
      <m:oMathPara>
        <m:oMath>
          <m:r>
            <w:rPr>
              <w:rFonts w:ascii="Cambria Math" w:hAnsi="Cambria Math"/>
            </w:rPr>
            <m:t>ϕ=</m:t>
          </m:r>
          <m:f>
            <m:fPr>
              <m:ctrlPr>
                <w:rPr>
                  <w:rFonts w:ascii="Cambria Math" w:hAnsi="Cambria Math"/>
                  <w:i/>
                </w:rPr>
              </m:ctrlPr>
            </m:fPr>
            <m:num>
              <m:r>
                <w:rPr>
                  <w:rFonts w:ascii="Cambria Math" w:hAnsi="Cambria Math"/>
                </w:rPr>
                <m:t>TL</m:t>
              </m:r>
            </m:num>
            <m:den>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3</m:t>
                  </m:r>
                </m:sup>
              </m:sSup>
              <m:r>
                <w:rPr>
                  <w:rFonts w:ascii="Cambria Math" w:hAnsi="Cambria Math"/>
                </w:rPr>
                <m:t>G</m:t>
              </m:r>
            </m:den>
          </m:f>
        </m:oMath>
      </m:oMathPara>
    </w:p>
    <w:p w14:paraId="57C69365" w14:textId="5B888AB7" w:rsidR="008F777D" w:rsidRDefault="008F777D" w:rsidP="003F468F">
      <w:r>
        <w:t xml:space="preserve">Where the coefficient c2 depends on the ratio a/b and is given in the Table 1 (a&gt;b). The difference between torsion in circular and non-circular cross-section bars is that every </w:t>
      </w:r>
      <w:r>
        <w:lastRenderedPageBreak/>
        <w:t>cross section of a circular bar remains plane and undistorted, whereas non-circular bars have out-of-plane deformation.</w:t>
      </w:r>
    </w:p>
    <w:p w14:paraId="78117CB4" w14:textId="77777777" w:rsidR="00D2060D" w:rsidRDefault="00D2060D" w:rsidP="00DB34D7"/>
    <w:p w14:paraId="51E9FEA0" w14:textId="77777777" w:rsidR="008F777D" w:rsidRDefault="008F777D" w:rsidP="00DB34D7"/>
    <w:p w14:paraId="18DA1612" w14:textId="77777777" w:rsidR="00D2060D" w:rsidRDefault="00D2060D" w:rsidP="00DB34D7"/>
    <w:p w14:paraId="401799AD" w14:textId="77777777" w:rsidR="00D2060D" w:rsidRDefault="00D2060D" w:rsidP="00DB34D7"/>
    <w:p w14:paraId="646F67AC" w14:textId="77777777" w:rsidR="00D2060D" w:rsidRDefault="00CA3AAC" w:rsidP="00DB34D7">
      <w:r>
        <w:t xml:space="preserve">Torsional stiffness </w:t>
      </w:r>
      <w:proofErr w:type="spellStart"/>
      <w:r>
        <w:t>K</w:t>
      </w:r>
      <w:r w:rsidRPr="00CA3AAC">
        <w:rPr>
          <w:vertAlign w:val="subscript"/>
        </w:rPr>
        <w:t>t</w:t>
      </w:r>
      <w:proofErr w:type="spellEnd"/>
      <w:r>
        <w:t xml:space="preserve"> for a rectangular cross-section bar is,</w:t>
      </w:r>
    </w:p>
    <w:p w14:paraId="20E92BEB" w14:textId="77777777" w:rsidR="00CA3AAC" w:rsidRDefault="00CA3AAC" w:rsidP="00DB34D7"/>
    <w:p w14:paraId="2C46A892" w14:textId="77777777" w:rsidR="00CA3AAC" w:rsidRPr="009E2D32" w:rsidRDefault="004A0C90" w:rsidP="00CA3AAC">
      <m:oMathPara>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3</m:t>
                  </m:r>
                </m:sup>
              </m:sSup>
              <m:r>
                <w:rPr>
                  <w:rFonts w:ascii="Cambria Math" w:hAnsi="Cambria Math"/>
                </w:rPr>
                <m:t>G</m:t>
              </m:r>
            </m:num>
            <m:den>
              <m:r>
                <w:rPr>
                  <w:rFonts w:ascii="Cambria Math" w:hAnsi="Cambria Math"/>
                </w:rPr>
                <m:t>L</m:t>
              </m:r>
            </m:den>
          </m:f>
        </m:oMath>
      </m:oMathPara>
    </w:p>
    <w:p w14:paraId="2DBDA67B" w14:textId="77777777" w:rsidR="009E2D32" w:rsidRDefault="009E2D32" w:rsidP="00CA3AAC"/>
    <w:tbl>
      <w:tblPr>
        <w:tblStyle w:val="TableGrid"/>
        <w:tblW w:w="0" w:type="auto"/>
        <w:jc w:val="center"/>
        <w:tblLook w:val="04A0" w:firstRow="1" w:lastRow="0" w:firstColumn="1" w:lastColumn="0" w:noHBand="0" w:noVBand="1"/>
      </w:tblPr>
      <w:tblGrid>
        <w:gridCol w:w="756"/>
        <w:gridCol w:w="876"/>
        <w:gridCol w:w="996"/>
      </w:tblGrid>
      <w:tr w:rsidR="00C616E7" w14:paraId="662A168A" w14:textId="77777777" w:rsidTr="000B5EF9">
        <w:trPr>
          <w:jc w:val="center"/>
        </w:trPr>
        <w:tc>
          <w:tcPr>
            <w:tcW w:w="756" w:type="dxa"/>
          </w:tcPr>
          <w:p w14:paraId="5FA8946C" w14:textId="77777777" w:rsidR="00C616E7" w:rsidRDefault="00C616E7" w:rsidP="00DB34D7">
            <w:r>
              <w:t>a/b</w:t>
            </w:r>
          </w:p>
        </w:tc>
        <w:tc>
          <w:tcPr>
            <w:tcW w:w="876" w:type="dxa"/>
          </w:tcPr>
          <w:p w14:paraId="6152E7F9" w14:textId="77777777" w:rsidR="00C616E7" w:rsidRDefault="00C616E7" w:rsidP="00DB34D7">
            <w:r>
              <w:t>C</w:t>
            </w:r>
            <w:r w:rsidRPr="00C616E7">
              <w:rPr>
                <w:vertAlign w:val="subscript"/>
              </w:rPr>
              <w:t>1</w:t>
            </w:r>
          </w:p>
        </w:tc>
        <w:tc>
          <w:tcPr>
            <w:tcW w:w="996" w:type="dxa"/>
          </w:tcPr>
          <w:p w14:paraId="449A1525" w14:textId="77777777" w:rsidR="00C616E7" w:rsidRDefault="00C616E7" w:rsidP="00DB34D7">
            <w:r>
              <w:t>C</w:t>
            </w:r>
            <w:r w:rsidRPr="00C616E7">
              <w:rPr>
                <w:vertAlign w:val="subscript"/>
              </w:rPr>
              <w:t>2</w:t>
            </w:r>
          </w:p>
        </w:tc>
      </w:tr>
      <w:tr w:rsidR="00C616E7" w14:paraId="3C86B64B" w14:textId="77777777" w:rsidTr="000B5EF9">
        <w:trPr>
          <w:jc w:val="center"/>
        </w:trPr>
        <w:tc>
          <w:tcPr>
            <w:tcW w:w="756" w:type="dxa"/>
          </w:tcPr>
          <w:p w14:paraId="77AF8DC3" w14:textId="77777777" w:rsidR="00C616E7" w:rsidRDefault="00C616E7" w:rsidP="00DB34D7">
            <w:r>
              <w:t>1</w:t>
            </w:r>
          </w:p>
        </w:tc>
        <w:tc>
          <w:tcPr>
            <w:tcW w:w="876" w:type="dxa"/>
          </w:tcPr>
          <w:p w14:paraId="24DE65AE" w14:textId="77777777" w:rsidR="00C616E7" w:rsidRDefault="00C616E7" w:rsidP="00DB34D7">
            <w:r>
              <w:t>0.208</w:t>
            </w:r>
          </w:p>
        </w:tc>
        <w:tc>
          <w:tcPr>
            <w:tcW w:w="996" w:type="dxa"/>
          </w:tcPr>
          <w:p w14:paraId="02EF9729" w14:textId="77777777" w:rsidR="00C616E7" w:rsidRDefault="00C616E7" w:rsidP="00DB34D7">
            <w:r>
              <w:t>0.1406</w:t>
            </w:r>
          </w:p>
        </w:tc>
      </w:tr>
      <w:tr w:rsidR="00C616E7" w14:paraId="00C9C416" w14:textId="77777777" w:rsidTr="000B5EF9">
        <w:trPr>
          <w:jc w:val="center"/>
        </w:trPr>
        <w:tc>
          <w:tcPr>
            <w:tcW w:w="756" w:type="dxa"/>
          </w:tcPr>
          <w:p w14:paraId="170C3025" w14:textId="77777777" w:rsidR="00C616E7" w:rsidRDefault="00C616E7" w:rsidP="00DB34D7">
            <w:r>
              <w:t>1.2</w:t>
            </w:r>
          </w:p>
        </w:tc>
        <w:tc>
          <w:tcPr>
            <w:tcW w:w="876" w:type="dxa"/>
          </w:tcPr>
          <w:p w14:paraId="499FBE34" w14:textId="77777777" w:rsidR="00C616E7" w:rsidRDefault="00C616E7" w:rsidP="00DB34D7">
            <w:r>
              <w:t>0.219</w:t>
            </w:r>
          </w:p>
        </w:tc>
        <w:tc>
          <w:tcPr>
            <w:tcW w:w="996" w:type="dxa"/>
          </w:tcPr>
          <w:p w14:paraId="1050A4AA" w14:textId="77777777" w:rsidR="00C616E7" w:rsidRDefault="00C616E7" w:rsidP="00DB34D7">
            <w:r>
              <w:t>0.1661</w:t>
            </w:r>
          </w:p>
        </w:tc>
      </w:tr>
      <w:tr w:rsidR="00C616E7" w14:paraId="54E1F8EB" w14:textId="77777777" w:rsidTr="000B5EF9">
        <w:trPr>
          <w:jc w:val="center"/>
        </w:trPr>
        <w:tc>
          <w:tcPr>
            <w:tcW w:w="756" w:type="dxa"/>
          </w:tcPr>
          <w:p w14:paraId="5774278E" w14:textId="77777777" w:rsidR="00C616E7" w:rsidRDefault="00C616E7" w:rsidP="00DB34D7">
            <w:r>
              <w:t>1.5</w:t>
            </w:r>
          </w:p>
        </w:tc>
        <w:tc>
          <w:tcPr>
            <w:tcW w:w="876" w:type="dxa"/>
          </w:tcPr>
          <w:p w14:paraId="1E1E48D5" w14:textId="77777777" w:rsidR="00C616E7" w:rsidRDefault="00C616E7" w:rsidP="00DB34D7">
            <w:r>
              <w:t>0.231</w:t>
            </w:r>
          </w:p>
        </w:tc>
        <w:tc>
          <w:tcPr>
            <w:tcW w:w="996" w:type="dxa"/>
          </w:tcPr>
          <w:p w14:paraId="0ADCD4F2" w14:textId="77777777" w:rsidR="00C616E7" w:rsidRDefault="00C616E7" w:rsidP="00DB34D7">
            <w:r>
              <w:t>0.1958</w:t>
            </w:r>
          </w:p>
        </w:tc>
      </w:tr>
      <w:tr w:rsidR="00C616E7" w14:paraId="7CBC0429" w14:textId="77777777" w:rsidTr="000B5EF9">
        <w:trPr>
          <w:jc w:val="center"/>
        </w:trPr>
        <w:tc>
          <w:tcPr>
            <w:tcW w:w="756" w:type="dxa"/>
          </w:tcPr>
          <w:p w14:paraId="7C172144" w14:textId="77777777" w:rsidR="00C616E7" w:rsidRDefault="00C616E7" w:rsidP="00DB34D7">
            <w:r>
              <w:t>2.0</w:t>
            </w:r>
          </w:p>
        </w:tc>
        <w:tc>
          <w:tcPr>
            <w:tcW w:w="876" w:type="dxa"/>
          </w:tcPr>
          <w:p w14:paraId="1E641C00" w14:textId="77777777" w:rsidR="00C616E7" w:rsidRDefault="00C616E7" w:rsidP="00DB34D7">
            <w:r>
              <w:t>0.246</w:t>
            </w:r>
          </w:p>
        </w:tc>
        <w:tc>
          <w:tcPr>
            <w:tcW w:w="996" w:type="dxa"/>
          </w:tcPr>
          <w:p w14:paraId="0192EDDE" w14:textId="77777777" w:rsidR="00C616E7" w:rsidRDefault="00C616E7" w:rsidP="00DB34D7">
            <w:r>
              <w:t>0.2290</w:t>
            </w:r>
          </w:p>
        </w:tc>
      </w:tr>
      <w:tr w:rsidR="00C616E7" w14:paraId="1EB2BC31" w14:textId="77777777" w:rsidTr="000B5EF9">
        <w:trPr>
          <w:jc w:val="center"/>
        </w:trPr>
        <w:tc>
          <w:tcPr>
            <w:tcW w:w="756" w:type="dxa"/>
          </w:tcPr>
          <w:p w14:paraId="53F880AC" w14:textId="77777777" w:rsidR="00C616E7" w:rsidRDefault="00C616E7" w:rsidP="00DB34D7">
            <w:r>
              <w:t>2.5</w:t>
            </w:r>
          </w:p>
        </w:tc>
        <w:tc>
          <w:tcPr>
            <w:tcW w:w="876" w:type="dxa"/>
          </w:tcPr>
          <w:p w14:paraId="7F6D1B86" w14:textId="77777777" w:rsidR="00C616E7" w:rsidRDefault="00C616E7" w:rsidP="00DB34D7">
            <w:r>
              <w:t>0.258</w:t>
            </w:r>
          </w:p>
        </w:tc>
        <w:tc>
          <w:tcPr>
            <w:tcW w:w="996" w:type="dxa"/>
          </w:tcPr>
          <w:p w14:paraId="17C5EA1B" w14:textId="77777777" w:rsidR="00C616E7" w:rsidRDefault="00C616E7" w:rsidP="00DB34D7">
            <w:r>
              <w:t>0.2490</w:t>
            </w:r>
          </w:p>
        </w:tc>
      </w:tr>
      <w:tr w:rsidR="00C616E7" w14:paraId="7EEF4533" w14:textId="77777777" w:rsidTr="000B5EF9">
        <w:trPr>
          <w:jc w:val="center"/>
        </w:trPr>
        <w:tc>
          <w:tcPr>
            <w:tcW w:w="756" w:type="dxa"/>
          </w:tcPr>
          <w:p w14:paraId="49EA67FC" w14:textId="77777777" w:rsidR="00C616E7" w:rsidRDefault="00C616E7" w:rsidP="00DB34D7">
            <w:r>
              <w:t>3.0</w:t>
            </w:r>
          </w:p>
        </w:tc>
        <w:tc>
          <w:tcPr>
            <w:tcW w:w="876" w:type="dxa"/>
          </w:tcPr>
          <w:p w14:paraId="40A413A0" w14:textId="77777777" w:rsidR="00C616E7" w:rsidRDefault="00C616E7" w:rsidP="00DB34D7">
            <w:r>
              <w:t>0.267</w:t>
            </w:r>
          </w:p>
        </w:tc>
        <w:tc>
          <w:tcPr>
            <w:tcW w:w="996" w:type="dxa"/>
          </w:tcPr>
          <w:p w14:paraId="7191BC3C" w14:textId="77777777" w:rsidR="00C616E7" w:rsidRDefault="00C616E7" w:rsidP="00DB34D7">
            <w:r>
              <w:t>0.2630</w:t>
            </w:r>
          </w:p>
        </w:tc>
      </w:tr>
      <w:tr w:rsidR="00C616E7" w14:paraId="11D29B2E" w14:textId="77777777" w:rsidTr="000B5EF9">
        <w:trPr>
          <w:jc w:val="center"/>
        </w:trPr>
        <w:tc>
          <w:tcPr>
            <w:tcW w:w="756" w:type="dxa"/>
          </w:tcPr>
          <w:p w14:paraId="3C3EBC06" w14:textId="77777777" w:rsidR="00C616E7" w:rsidRDefault="00C616E7" w:rsidP="00DB34D7">
            <w:r>
              <w:t>4.0</w:t>
            </w:r>
          </w:p>
        </w:tc>
        <w:tc>
          <w:tcPr>
            <w:tcW w:w="876" w:type="dxa"/>
          </w:tcPr>
          <w:p w14:paraId="4DC00DD1" w14:textId="77777777" w:rsidR="00C616E7" w:rsidRDefault="00C616E7" w:rsidP="00DB34D7">
            <w:r>
              <w:t>0.282</w:t>
            </w:r>
          </w:p>
        </w:tc>
        <w:tc>
          <w:tcPr>
            <w:tcW w:w="996" w:type="dxa"/>
          </w:tcPr>
          <w:p w14:paraId="5BDEEA62" w14:textId="77777777" w:rsidR="00C616E7" w:rsidRDefault="00C616E7" w:rsidP="00DB34D7">
            <w:r>
              <w:t>0.2810</w:t>
            </w:r>
          </w:p>
        </w:tc>
      </w:tr>
      <w:tr w:rsidR="00C616E7" w14:paraId="11E34898" w14:textId="77777777" w:rsidTr="000B5EF9">
        <w:trPr>
          <w:jc w:val="center"/>
        </w:trPr>
        <w:tc>
          <w:tcPr>
            <w:tcW w:w="756" w:type="dxa"/>
          </w:tcPr>
          <w:p w14:paraId="5797E490" w14:textId="77777777" w:rsidR="00C616E7" w:rsidRDefault="00C616E7" w:rsidP="00DB34D7">
            <w:r>
              <w:t>5.0</w:t>
            </w:r>
          </w:p>
        </w:tc>
        <w:tc>
          <w:tcPr>
            <w:tcW w:w="876" w:type="dxa"/>
          </w:tcPr>
          <w:p w14:paraId="792852A2" w14:textId="77777777" w:rsidR="00C616E7" w:rsidRDefault="00C616E7" w:rsidP="00DB34D7">
            <w:r>
              <w:t>0.291</w:t>
            </w:r>
          </w:p>
        </w:tc>
        <w:tc>
          <w:tcPr>
            <w:tcW w:w="996" w:type="dxa"/>
          </w:tcPr>
          <w:p w14:paraId="1AF70764" w14:textId="77777777" w:rsidR="00C616E7" w:rsidRDefault="00C616E7" w:rsidP="00DB34D7">
            <w:r>
              <w:t>0.2910</w:t>
            </w:r>
          </w:p>
        </w:tc>
      </w:tr>
      <w:tr w:rsidR="00C616E7" w14:paraId="7BDAFEC5" w14:textId="77777777" w:rsidTr="000B5EF9">
        <w:trPr>
          <w:jc w:val="center"/>
        </w:trPr>
        <w:tc>
          <w:tcPr>
            <w:tcW w:w="756" w:type="dxa"/>
          </w:tcPr>
          <w:p w14:paraId="5764AAB6" w14:textId="77777777" w:rsidR="00C616E7" w:rsidRDefault="00C616E7" w:rsidP="00DB34D7">
            <w:r>
              <w:t>10.0</w:t>
            </w:r>
          </w:p>
        </w:tc>
        <w:tc>
          <w:tcPr>
            <w:tcW w:w="876" w:type="dxa"/>
          </w:tcPr>
          <w:p w14:paraId="4BF5EA7F" w14:textId="77777777" w:rsidR="00C616E7" w:rsidRDefault="00C616E7" w:rsidP="00DB34D7">
            <w:r>
              <w:t>0.312</w:t>
            </w:r>
          </w:p>
        </w:tc>
        <w:tc>
          <w:tcPr>
            <w:tcW w:w="996" w:type="dxa"/>
          </w:tcPr>
          <w:p w14:paraId="3431F6EF" w14:textId="77777777" w:rsidR="00C616E7" w:rsidRDefault="00C616E7" w:rsidP="00DB34D7">
            <w:r>
              <w:t>0.3120</w:t>
            </w:r>
          </w:p>
        </w:tc>
      </w:tr>
      <w:tr w:rsidR="00C616E7" w14:paraId="2A808E90" w14:textId="77777777" w:rsidTr="000B5EF9">
        <w:trPr>
          <w:jc w:val="center"/>
        </w:trPr>
        <w:tc>
          <w:tcPr>
            <w:tcW w:w="756" w:type="dxa"/>
          </w:tcPr>
          <w:p w14:paraId="1B6CC481" w14:textId="77777777" w:rsidR="00C616E7" w:rsidRDefault="00C616E7" w:rsidP="00DB34D7">
            <w:r>
              <w:t>∞</w:t>
            </w:r>
          </w:p>
        </w:tc>
        <w:tc>
          <w:tcPr>
            <w:tcW w:w="876" w:type="dxa"/>
          </w:tcPr>
          <w:p w14:paraId="36BB42EF" w14:textId="77777777" w:rsidR="00C616E7" w:rsidRDefault="00C616E7" w:rsidP="00DB34D7">
            <w:r>
              <w:t>0.333</w:t>
            </w:r>
          </w:p>
        </w:tc>
        <w:tc>
          <w:tcPr>
            <w:tcW w:w="996" w:type="dxa"/>
          </w:tcPr>
          <w:p w14:paraId="49039BE5" w14:textId="77777777" w:rsidR="00C616E7" w:rsidRDefault="00C616E7" w:rsidP="00DB34D7">
            <w:r>
              <w:t>0.3330</w:t>
            </w:r>
          </w:p>
        </w:tc>
      </w:tr>
    </w:tbl>
    <w:p w14:paraId="20E9F325" w14:textId="77777777" w:rsidR="00CA3AAC" w:rsidRDefault="00CA3AAC" w:rsidP="00DB34D7"/>
    <w:p w14:paraId="4A219B32" w14:textId="77777777" w:rsidR="009E2D32" w:rsidRDefault="009E2D32" w:rsidP="00DB34D7"/>
    <w:p w14:paraId="064BB551" w14:textId="77777777" w:rsidR="009E2D32" w:rsidRDefault="009E2D32" w:rsidP="00DB34D7"/>
    <w:p w14:paraId="2177AA56" w14:textId="77777777" w:rsidR="009E2D32" w:rsidRDefault="009E2D32" w:rsidP="00DB34D7"/>
    <w:p w14:paraId="06CE6AC8" w14:textId="77777777" w:rsidR="009E2D32" w:rsidRDefault="009E2D32" w:rsidP="00DB34D7"/>
    <w:p w14:paraId="37E31D59" w14:textId="77777777" w:rsidR="00D2060D" w:rsidRDefault="00773559" w:rsidP="00DB34D7">
      <w:r>
        <w:t>We can compute shear modulus G from torsional stiffness Kt. Once shear modulus G is computed. We can determine modulus of elasticity E from the following equation:</w:t>
      </w:r>
    </w:p>
    <w:p w14:paraId="1EE9BCFF" w14:textId="77777777" w:rsidR="00773559" w:rsidRDefault="00773559" w:rsidP="00DB34D7"/>
    <w:p w14:paraId="08043810" w14:textId="77777777" w:rsidR="00773559" w:rsidRDefault="00773559" w:rsidP="00773559">
      <m:oMathPara>
        <m:oMath>
          <m:r>
            <w:rPr>
              <w:rFonts w:ascii="Cambria Math" w:hAnsi="Cambria Math"/>
            </w:rPr>
            <m:t>G=</m:t>
          </m:r>
          <m:f>
            <m:fPr>
              <m:ctrlPr>
                <w:rPr>
                  <w:rFonts w:ascii="Cambria Math" w:hAnsi="Cambria Math"/>
                  <w:i/>
                </w:rPr>
              </m:ctrlPr>
            </m:fPr>
            <m:num>
              <m:r>
                <w:rPr>
                  <w:rFonts w:ascii="Cambria Math" w:hAnsi="Cambria Math"/>
                </w:rPr>
                <m:t>E</m:t>
              </m:r>
            </m:num>
            <m:den>
              <m:r>
                <w:rPr>
                  <w:rFonts w:ascii="Cambria Math" w:hAnsi="Cambria Math"/>
                </w:rPr>
                <m:t>[2</m:t>
              </m:r>
              <m:d>
                <m:dPr>
                  <m:ctrlPr>
                    <w:rPr>
                      <w:rFonts w:ascii="Cambria Math" w:hAnsi="Cambria Math"/>
                      <w:i/>
                    </w:rPr>
                  </m:ctrlPr>
                </m:dPr>
                <m:e>
                  <m:r>
                    <w:rPr>
                      <w:rFonts w:ascii="Cambria Math" w:hAnsi="Cambria Math"/>
                    </w:rPr>
                    <m:t>1+v</m:t>
                  </m:r>
                </m:e>
              </m:d>
              <m:r>
                <w:rPr>
                  <w:rFonts w:ascii="Cambria Math" w:hAnsi="Cambria Math"/>
                </w:rPr>
                <m:t>]</m:t>
              </m:r>
            </m:den>
          </m:f>
        </m:oMath>
      </m:oMathPara>
    </w:p>
    <w:p w14:paraId="24E784D9" w14:textId="77777777" w:rsidR="00773559" w:rsidRDefault="00773559" w:rsidP="00DB34D7">
      <w:r>
        <w:t>Where v is the Poisson’s ratio.</w:t>
      </w:r>
    </w:p>
    <w:p w14:paraId="60E033CD" w14:textId="77777777" w:rsidR="00773559" w:rsidRDefault="00773559" w:rsidP="00DB34D7"/>
    <w:p w14:paraId="14301771" w14:textId="77777777" w:rsidR="00860555" w:rsidRDefault="00860555" w:rsidP="00DB34D7"/>
    <w:p w14:paraId="140006F8" w14:textId="77777777" w:rsidR="00860555" w:rsidRDefault="00860555" w:rsidP="00DB34D7"/>
    <w:p w14:paraId="6018256B" w14:textId="77777777" w:rsidR="00860555" w:rsidRDefault="00860555" w:rsidP="00DB34D7"/>
    <w:p w14:paraId="19606519" w14:textId="77777777" w:rsidR="00860555" w:rsidRDefault="00860555" w:rsidP="00DB34D7"/>
    <w:p w14:paraId="221320CA" w14:textId="77777777" w:rsidR="00860555" w:rsidRDefault="00860555" w:rsidP="00DB34D7"/>
    <w:p w14:paraId="52DD9B68" w14:textId="77777777" w:rsidR="00860555" w:rsidRDefault="00860555" w:rsidP="00DB34D7"/>
    <w:p w14:paraId="1A9FBD33" w14:textId="77777777" w:rsidR="00860555" w:rsidRDefault="00860555" w:rsidP="00DB34D7"/>
    <w:p w14:paraId="7D2A0DE3" w14:textId="77777777" w:rsidR="00B35773" w:rsidRDefault="00B35773" w:rsidP="00DB34D7"/>
    <w:p w14:paraId="5163BECA" w14:textId="77777777" w:rsidR="00B35773" w:rsidRDefault="00B35773" w:rsidP="00DB34D7"/>
    <w:p w14:paraId="7A9B3900" w14:textId="77777777" w:rsidR="00B35773" w:rsidRDefault="00B35773" w:rsidP="00DB34D7"/>
    <w:p w14:paraId="2FE6AB3D" w14:textId="77777777" w:rsidR="00B35773" w:rsidRDefault="00B35773" w:rsidP="00DB34D7"/>
    <w:p w14:paraId="10A969AE" w14:textId="77777777" w:rsidR="009E2D32" w:rsidRDefault="009E2D32" w:rsidP="00DB34D7"/>
    <w:p w14:paraId="4E47EC49" w14:textId="77777777" w:rsidR="009E2D32" w:rsidRDefault="009E2D32" w:rsidP="00DB34D7"/>
    <w:p w14:paraId="38408F93" w14:textId="77777777" w:rsidR="009E2D32" w:rsidRDefault="009E2D32" w:rsidP="00DB34D7"/>
    <w:p w14:paraId="1FD0D930" w14:textId="77777777" w:rsidR="009E2D32" w:rsidRDefault="009E2D32" w:rsidP="00DB34D7"/>
    <w:p w14:paraId="2A28D7A9" w14:textId="77777777" w:rsidR="009E2D32" w:rsidRDefault="009E2D32" w:rsidP="00DB34D7"/>
    <w:p w14:paraId="7BE64455" w14:textId="77777777" w:rsidR="009E2D32" w:rsidRDefault="009E2D32" w:rsidP="00DB34D7"/>
    <w:p w14:paraId="4BD87E31" w14:textId="77777777" w:rsidR="009E2D32" w:rsidRDefault="009E2D32" w:rsidP="00DB34D7"/>
    <w:p w14:paraId="4B6E0DD1" w14:textId="77777777" w:rsidR="009E2D32" w:rsidRDefault="009E2D32" w:rsidP="00DB34D7"/>
    <w:p w14:paraId="5814F9F8" w14:textId="77777777" w:rsidR="009E2D32" w:rsidRDefault="009E2D32" w:rsidP="00DB34D7"/>
    <w:p w14:paraId="37C68047" w14:textId="77777777" w:rsidR="00454B4B" w:rsidRDefault="00454B4B" w:rsidP="00DB34D7">
      <w:r>
        <w:t>EXPERIMENTAL SETUP</w:t>
      </w:r>
    </w:p>
    <w:p w14:paraId="5533EDD2" w14:textId="77777777" w:rsidR="00454B4B" w:rsidRDefault="00454B4B" w:rsidP="00DB34D7"/>
    <w:p w14:paraId="44377CD0" w14:textId="77777777" w:rsidR="00B15E83" w:rsidRDefault="002578ED" w:rsidP="00DB34D7">
      <w:r>
        <w:t>Objective:</w:t>
      </w:r>
    </w:p>
    <w:p w14:paraId="1FBC0424" w14:textId="77777777" w:rsidR="002578ED" w:rsidRDefault="002578ED" w:rsidP="00DB34D7"/>
    <w:p w14:paraId="0AF7A4FC" w14:textId="77777777" w:rsidR="002578ED" w:rsidRDefault="002578ED" w:rsidP="00DB34D7">
      <w:r>
        <w:t xml:space="preserve">To determine the torque-angle of twist diagram for non-circular cross-section bars and obtain the material characteristics such as the torsional stiffness </w:t>
      </w:r>
      <w:proofErr w:type="spellStart"/>
      <w:r>
        <w:t>Kt</w:t>
      </w:r>
      <w:proofErr w:type="spellEnd"/>
      <w:r>
        <w:t>, the shear modulus G, and the ultimate shearing stress</w:t>
      </w:r>
      <m:oMath>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 xml:space="preserve">u </m:t>
            </m:r>
          </m:sub>
        </m:sSub>
      </m:oMath>
      <w:r>
        <w:t>.</w:t>
      </w:r>
    </w:p>
    <w:p w14:paraId="59810B19" w14:textId="77777777" w:rsidR="00B15E83" w:rsidRDefault="00B15E83" w:rsidP="00DB34D7"/>
    <w:p w14:paraId="469396B9" w14:textId="4D1EE7E2" w:rsidR="00073CC8" w:rsidRDefault="00073CC8" w:rsidP="00DB34D7"/>
    <w:p w14:paraId="270A0C7A" w14:textId="77777777" w:rsidR="00073CC8" w:rsidRPr="00E966A1" w:rsidRDefault="003324B2" w:rsidP="00E966A1">
      <w:pPr>
        <w:jc w:val="center"/>
        <w:rPr>
          <w:u w:val="single"/>
        </w:rPr>
      </w:pPr>
      <w:r w:rsidRPr="00E966A1">
        <w:rPr>
          <w:u w:val="single"/>
        </w:rPr>
        <w:t xml:space="preserve">Figure 2: </w:t>
      </w:r>
      <w:r w:rsidR="00E966A1" w:rsidRPr="00E966A1">
        <w:rPr>
          <w:u w:val="single"/>
        </w:rPr>
        <w:t>Torsional Test System</w:t>
      </w:r>
    </w:p>
    <w:p w14:paraId="478D72EC" w14:textId="77777777" w:rsidR="003324B2" w:rsidRDefault="003324B2" w:rsidP="00DB34D7"/>
    <w:p w14:paraId="187E8FF8" w14:textId="77777777" w:rsidR="005D7BF1" w:rsidRDefault="005D7BF1" w:rsidP="00DB34D7">
      <w:r>
        <w:t>Procedure of the Experiment:</w:t>
      </w:r>
    </w:p>
    <w:p w14:paraId="4A65D477" w14:textId="77777777" w:rsidR="005D7BF1" w:rsidRDefault="005D7BF1" w:rsidP="00DB34D7"/>
    <w:p w14:paraId="3F94BBFC" w14:textId="77777777" w:rsidR="005D7BF1" w:rsidRDefault="005D7BF1" w:rsidP="00702F68">
      <w:pPr>
        <w:pStyle w:val="ListParagraph"/>
        <w:numPr>
          <w:ilvl w:val="0"/>
          <w:numId w:val="2"/>
        </w:numPr>
        <w:spacing w:line="360" w:lineRule="auto"/>
      </w:pPr>
      <w:r>
        <w:t>Mount the workpiece gently in the Torsion test machine.</w:t>
      </w:r>
    </w:p>
    <w:p w14:paraId="47FC9BD2" w14:textId="77777777" w:rsidR="005D7BF1" w:rsidRDefault="005D7BF1" w:rsidP="00702F68">
      <w:pPr>
        <w:pStyle w:val="ListParagraph"/>
        <w:numPr>
          <w:ilvl w:val="0"/>
          <w:numId w:val="2"/>
        </w:numPr>
        <w:spacing w:line="360" w:lineRule="auto"/>
      </w:pPr>
      <w:r>
        <w:t>Measure the gag</w:t>
      </w:r>
      <w:r w:rsidR="00B71743">
        <w:t xml:space="preserve">e length L and the dimensions </w:t>
      </w:r>
      <w:r>
        <w:t>and b as shown in figure 3 for the rectangular cross section bar. Select the value of c1 and c2 from the Table 1</w:t>
      </w:r>
      <w:r w:rsidR="00B71743">
        <w:t>.</w:t>
      </w:r>
    </w:p>
    <w:p w14:paraId="40F2A8FF" w14:textId="77777777" w:rsidR="00B71743" w:rsidRDefault="002C2BE9" w:rsidP="00702F68">
      <w:pPr>
        <w:pStyle w:val="ListParagraph"/>
        <w:numPr>
          <w:ilvl w:val="0"/>
          <w:numId w:val="2"/>
        </w:numPr>
        <w:spacing w:line="360" w:lineRule="auto"/>
      </w:pPr>
      <w:r>
        <w:t xml:space="preserve">Begin applying twisting load gradually by turning the handle at suitably selected intervals. Measure </w:t>
      </w:r>
      <w:r w:rsidR="007F0409">
        <w:t xml:space="preserve">the angle of twist (φ) </w:t>
      </w:r>
      <w:r>
        <w:t>and the applied twisting force P. Covert angle from the degrees to radians. Determine torque by multiplying the load time its lever arm.</w:t>
      </w:r>
    </w:p>
    <w:p w14:paraId="384A1315" w14:textId="77777777" w:rsidR="002A4A74" w:rsidRDefault="002A4A74" w:rsidP="00702F68">
      <w:pPr>
        <w:pStyle w:val="ListParagraph"/>
        <w:numPr>
          <w:ilvl w:val="0"/>
          <w:numId w:val="2"/>
        </w:numPr>
        <w:spacing w:line="360" w:lineRule="auto"/>
      </w:pPr>
      <w:r>
        <w:t>Measure the linear slope of the torque-angle of twist diagram, torsional stiffness and use this value to determine the modulus of rigidity G.</w:t>
      </w:r>
    </w:p>
    <w:p w14:paraId="49D67762" w14:textId="1C2E2286" w:rsidR="00B71743" w:rsidRDefault="002A4A74" w:rsidP="003F468F">
      <w:pPr>
        <w:pStyle w:val="ListParagraph"/>
        <w:numPr>
          <w:ilvl w:val="0"/>
          <w:numId w:val="2"/>
        </w:numPr>
        <w:spacing w:line="360" w:lineRule="auto"/>
      </w:pPr>
      <w:r>
        <w:t>Compute the ultimate shearing stress for the specimen from shearing stress-strain diagram.</w:t>
      </w:r>
    </w:p>
    <w:p w14:paraId="43AECDBB" w14:textId="77777777" w:rsidR="00B71743" w:rsidRDefault="00B71743" w:rsidP="00DB34D7"/>
    <w:p w14:paraId="70CB616D" w14:textId="77777777" w:rsidR="00B71743" w:rsidRDefault="00B71743" w:rsidP="00DB34D7"/>
    <w:p w14:paraId="4565981B" w14:textId="77777777" w:rsidR="00B13184" w:rsidRDefault="00B13184" w:rsidP="00DB34D7">
      <w:pPr>
        <w:rPr>
          <w:b/>
          <w:bCs/>
          <w:sz w:val="26"/>
          <w:szCs w:val="26"/>
        </w:rPr>
      </w:pPr>
    </w:p>
    <w:p w14:paraId="65892118" w14:textId="77777777" w:rsidR="00B13184" w:rsidRDefault="00B13184" w:rsidP="00DB34D7">
      <w:pPr>
        <w:rPr>
          <w:b/>
          <w:bCs/>
          <w:sz w:val="26"/>
          <w:szCs w:val="26"/>
        </w:rPr>
      </w:pPr>
    </w:p>
    <w:p w14:paraId="58C77507" w14:textId="77777777" w:rsidR="00B13184" w:rsidRDefault="00B13184" w:rsidP="00DB34D7">
      <w:pPr>
        <w:rPr>
          <w:b/>
          <w:bCs/>
          <w:sz w:val="26"/>
          <w:szCs w:val="26"/>
        </w:rPr>
      </w:pPr>
    </w:p>
    <w:p w14:paraId="76E1692D" w14:textId="77777777" w:rsidR="00B13184" w:rsidRDefault="00B13184" w:rsidP="00DB34D7">
      <w:pPr>
        <w:rPr>
          <w:b/>
          <w:bCs/>
          <w:sz w:val="26"/>
          <w:szCs w:val="26"/>
        </w:rPr>
      </w:pPr>
    </w:p>
    <w:p w14:paraId="408CE92B" w14:textId="77777777" w:rsidR="00B13184" w:rsidRDefault="00B13184" w:rsidP="00DB34D7">
      <w:pPr>
        <w:rPr>
          <w:b/>
          <w:bCs/>
          <w:sz w:val="26"/>
          <w:szCs w:val="26"/>
        </w:rPr>
      </w:pPr>
    </w:p>
    <w:p w14:paraId="4B431AEE" w14:textId="77777777" w:rsidR="000940D8" w:rsidRDefault="000940D8" w:rsidP="00DB34D7">
      <w:pPr>
        <w:rPr>
          <w:b/>
          <w:bCs/>
          <w:sz w:val="26"/>
          <w:szCs w:val="26"/>
        </w:rPr>
      </w:pPr>
    </w:p>
    <w:p w14:paraId="686CF6F9" w14:textId="77777777" w:rsidR="000940D8" w:rsidRDefault="000940D8" w:rsidP="00DB34D7">
      <w:pPr>
        <w:rPr>
          <w:b/>
          <w:bCs/>
          <w:sz w:val="26"/>
          <w:szCs w:val="26"/>
        </w:rPr>
      </w:pPr>
    </w:p>
    <w:p w14:paraId="374B987B" w14:textId="77777777" w:rsidR="000940D8" w:rsidRDefault="000940D8" w:rsidP="00DB34D7">
      <w:pPr>
        <w:rPr>
          <w:b/>
          <w:bCs/>
          <w:sz w:val="26"/>
          <w:szCs w:val="26"/>
        </w:rPr>
      </w:pPr>
    </w:p>
    <w:p w14:paraId="6A258158" w14:textId="77777777" w:rsidR="000940D8" w:rsidRDefault="000940D8" w:rsidP="00DB34D7">
      <w:pPr>
        <w:rPr>
          <w:b/>
          <w:bCs/>
          <w:sz w:val="26"/>
          <w:szCs w:val="26"/>
        </w:rPr>
      </w:pPr>
    </w:p>
    <w:p w14:paraId="3BE004EE" w14:textId="77777777" w:rsidR="000940D8" w:rsidRDefault="000940D8" w:rsidP="00DB34D7">
      <w:pPr>
        <w:rPr>
          <w:b/>
          <w:bCs/>
          <w:sz w:val="26"/>
          <w:szCs w:val="26"/>
        </w:rPr>
      </w:pPr>
    </w:p>
    <w:p w14:paraId="1C29F0E2" w14:textId="77777777" w:rsidR="000940D8" w:rsidRDefault="000940D8" w:rsidP="00DB34D7">
      <w:pPr>
        <w:rPr>
          <w:b/>
          <w:bCs/>
          <w:sz w:val="26"/>
          <w:szCs w:val="26"/>
        </w:rPr>
      </w:pPr>
    </w:p>
    <w:p w14:paraId="100AE073" w14:textId="77777777" w:rsidR="000940D8" w:rsidRDefault="000940D8" w:rsidP="00DB34D7">
      <w:pPr>
        <w:rPr>
          <w:b/>
          <w:bCs/>
          <w:sz w:val="26"/>
          <w:szCs w:val="26"/>
        </w:rPr>
      </w:pPr>
    </w:p>
    <w:p w14:paraId="0C516729" w14:textId="77777777" w:rsidR="000940D8" w:rsidRDefault="000940D8" w:rsidP="00DB34D7">
      <w:pPr>
        <w:rPr>
          <w:b/>
          <w:bCs/>
          <w:sz w:val="26"/>
          <w:szCs w:val="26"/>
        </w:rPr>
      </w:pPr>
    </w:p>
    <w:p w14:paraId="29EF3908" w14:textId="77777777" w:rsidR="00B71743" w:rsidRPr="00FC10F0" w:rsidRDefault="00DD20F1" w:rsidP="00DB34D7">
      <w:pPr>
        <w:rPr>
          <w:b/>
          <w:bCs/>
          <w:sz w:val="26"/>
          <w:szCs w:val="26"/>
        </w:rPr>
      </w:pPr>
      <w:r w:rsidRPr="00FC10F0">
        <w:rPr>
          <w:b/>
          <w:bCs/>
          <w:sz w:val="26"/>
          <w:szCs w:val="26"/>
        </w:rPr>
        <w:t>Observation Table 1:</w:t>
      </w:r>
    </w:p>
    <w:p w14:paraId="596BB708" w14:textId="77777777" w:rsidR="00DD20F1" w:rsidRDefault="00DD20F1" w:rsidP="00DB34D7"/>
    <w:p w14:paraId="1459808E" w14:textId="77777777" w:rsidR="00DD20F1" w:rsidRDefault="00050DA6" w:rsidP="00DB34D7">
      <w:r>
        <w:t>For Large Work piece:</w:t>
      </w:r>
    </w:p>
    <w:p w14:paraId="48A58879" w14:textId="77777777" w:rsidR="00050DA6" w:rsidRDefault="00050DA6" w:rsidP="00DB34D7"/>
    <w:p w14:paraId="11716F57" w14:textId="77777777" w:rsidR="00050DA6" w:rsidRDefault="00050DA6" w:rsidP="00DB34D7">
      <w:r>
        <w:t>C2 = 0.1406</w:t>
      </w:r>
    </w:p>
    <w:p w14:paraId="47C906DD" w14:textId="77777777" w:rsidR="00050DA6" w:rsidRDefault="00050DA6" w:rsidP="00DB34D7">
      <w:r>
        <w:t>L=41.5mm</w:t>
      </w:r>
    </w:p>
    <w:p w14:paraId="06193736" w14:textId="77777777" w:rsidR="00050DA6" w:rsidRDefault="00050DA6" w:rsidP="00DB34D7">
      <w:r>
        <w:t>Poisson’s ratio=0.36</w:t>
      </w:r>
    </w:p>
    <w:p w14:paraId="1067CDD0" w14:textId="77777777" w:rsidR="00050DA6" w:rsidRDefault="00050DA6" w:rsidP="00DB34D7">
      <w:r>
        <w:t>a=10.04mm</w:t>
      </w:r>
    </w:p>
    <w:p w14:paraId="794F6B11" w14:textId="77777777" w:rsidR="00050DA6" w:rsidRDefault="00050DA6" w:rsidP="00DB34D7">
      <w:r>
        <w:t>b=9.99mm</w:t>
      </w:r>
    </w:p>
    <w:p w14:paraId="76CB6874" w14:textId="77777777" w:rsidR="00FC10F0" w:rsidRDefault="00FC10F0" w:rsidP="00DB34D7"/>
    <w:tbl>
      <w:tblPr>
        <w:tblW w:w="8960" w:type="dxa"/>
        <w:tblInd w:w="-10" w:type="dxa"/>
        <w:tblLook w:val="04A0" w:firstRow="1" w:lastRow="0" w:firstColumn="1" w:lastColumn="0" w:noHBand="0" w:noVBand="1"/>
      </w:tblPr>
      <w:tblGrid>
        <w:gridCol w:w="1876"/>
        <w:gridCol w:w="2084"/>
        <w:gridCol w:w="1250"/>
        <w:gridCol w:w="1250"/>
        <w:gridCol w:w="1250"/>
        <w:gridCol w:w="1250"/>
      </w:tblGrid>
      <w:tr w:rsidR="00576D98" w:rsidRPr="00576D98" w14:paraId="7B32FDD6" w14:textId="77777777" w:rsidTr="00576D98">
        <w:trPr>
          <w:trHeight w:val="351"/>
        </w:trPr>
        <w:tc>
          <w:tcPr>
            <w:tcW w:w="1876"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731EF3" w14:textId="77777777" w:rsidR="00576D98" w:rsidRPr="00576D98" w:rsidRDefault="00576D98" w:rsidP="00576D98">
            <w:pPr>
              <w:jc w:val="center"/>
              <w:rPr>
                <w:rFonts w:cs="Calibri"/>
                <w:lang w:bidi="gu-IN"/>
              </w:rPr>
            </w:pPr>
            <w:r w:rsidRPr="00576D98">
              <w:rPr>
                <w:rFonts w:ascii="Cambria" w:hAnsi="Cambria" w:cs="Cambria"/>
                <w:i/>
                <w:iCs/>
                <w:lang w:bidi="gu-IN"/>
              </w:rPr>
              <w:t>θ</w:t>
            </w:r>
            <w:r w:rsidRPr="00576D98">
              <w:rPr>
                <w:rFonts w:cs="Calibri"/>
                <w:lang w:bidi="gu-IN"/>
              </w:rPr>
              <w:t xml:space="preserve"> (degree)</w:t>
            </w:r>
          </w:p>
        </w:tc>
        <w:tc>
          <w:tcPr>
            <w:tcW w:w="2084" w:type="dxa"/>
            <w:tcBorders>
              <w:top w:val="single" w:sz="4" w:space="0" w:color="auto"/>
              <w:left w:val="nil"/>
              <w:bottom w:val="single" w:sz="4" w:space="0" w:color="auto"/>
              <w:right w:val="single" w:sz="4" w:space="0" w:color="auto"/>
            </w:tcBorders>
            <w:shd w:val="clear" w:color="auto" w:fill="auto"/>
            <w:noWrap/>
            <w:vAlign w:val="center"/>
            <w:hideMark/>
          </w:tcPr>
          <w:p w14:paraId="7F77575F" w14:textId="77777777" w:rsidR="00576D98" w:rsidRPr="00576D98" w:rsidRDefault="00576D98" w:rsidP="00576D98">
            <w:pPr>
              <w:jc w:val="center"/>
              <w:rPr>
                <w:rFonts w:cs="Calibri"/>
                <w:lang w:bidi="gu-IN"/>
              </w:rPr>
            </w:pPr>
            <w:r w:rsidRPr="00576D98">
              <w:rPr>
                <w:rFonts w:cs="Calibri"/>
                <w:lang w:bidi="gu-IN"/>
              </w:rPr>
              <w:t>T (</w:t>
            </w:r>
            <w:proofErr w:type="spellStart"/>
            <w:r w:rsidRPr="00576D98">
              <w:rPr>
                <w:rFonts w:cs="Calibri"/>
                <w:lang w:bidi="gu-IN"/>
              </w:rPr>
              <w:t>N∙m</w:t>
            </w:r>
            <w:proofErr w:type="spellEnd"/>
            <w:r w:rsidRPr="00576D98">
              <w:rPr>
                <w:rFonts w:cs="Calibri"/>
                <w:lang w:bidi="gu-IN"/>
              </w:rPr>
              <w:t>)</w:t>
            </w:r>
          </w:p>
        </w:tc>
        <w:tc>
          <w:tcPr>
            <w:tcW w:w="1250" w:type="dxa"/>
            <w:tcBorders>
              <w:top w:val="single" w:sz="4" w:space="0" w:color="auto"/>
              <w:left w:val="nil"/>
              <w:bottom w:val="single" w:sz="4" w:space="0" w:color="auto"/>
              <w:right w:val="single" w:sz="4" w:space="0" w:color="auto"/>
            </w:tcBorders>
            <w:shd w:val="clear" w:color="auto" w:fill="auto"/>
            <w:noWrap/>
            <w:vAlign w:val="bottom"/>
            <w:hideMark/>
          </w:tcPr>
          <w:p w14:paraId="205FC489"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τ_(max )</w:t>
            </w:r>
          </w:p>
        </w:tc>
        <w:tc>
          <w:tcPr>
            <w:tcW w:w="1250" w:type="dxa"/>
            <w:tcBorders>
              <w:top w:val="single" w:sz="4" w:space="0" w:color="auto"/>
              <w:left w:val="nil"/>
              <w:bottom w:val="single" w:sz="4" w:space="0" w:color="auto"/>
              <w:right w:val="single" w:sz="4" w:space="0" w:color="auto"/>
            </w:tcBorders>
            <w:shd w:val="clear" w:color="auto" w:fill="auto"/>
            <w:noWrap/>
            <w:vAlign w:val="bottom"/>
            <w:hideMark/>
          </w:tcPr>
          <w:p w14:paraId="15037A56"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G(</w:t>
            </w:r>
            <w:proofErr w:type="spellStart"/>
            <w:r w:rsidRPr="00576D98">
              <w:rPr>
                <w:rFonts w:ascii="Calibri" w:hAnsi="Calibri" w:cs="Calibri"/>
                <w:color w:val="000000"/>
                <w:sz w:val="22"/>
                <w:szCs w:val="22"/>
                <w:lang w:bidi="gu-IN"/>
              </w:rPr>
              <w:t>GPa</w:t>
            </w:r>
            <w:proofErr w:type="spellEnd"/>
            <w:r w:rsidRPr="00576D98">
              <w:rPr>
                <w:rFonts w:ascii="Calibri" w:hAnsi="Calibri" w:cs="Calibri"/>
                <w:color w:val="000000"/>
                <w:sz w:val="22"/>
                <w:szCs w:val="22"/>
                <w:lang w:bidi="gu-IN"/>
              </w:rPr>
              <w:t>)</w:t>
            </w:r>
          </w:p>
        </w:tc>
        <w:tc>
          <w:tcPr>
            <w:tcW w:w="1250" w:type="dxa"/>
            <w:tcBorders>
              <w:top w:val="single" w:sz="4" w:space="0" w:color="auto"/>
              <w:left w:val="nil"/>
              <w:bottom w:val="single" w:sz="4" w:space="0" w:color="auto"/>
              <w:right w:val="single" w:sz="4" w:space="0" w:color="auto"/>
            </w:tcBorders>
            <w:shd w:val="clear" w:color="auto" w:fill="auto"/>
            <w:noWrap/>
            <w:vAlign w:val="bottom"/>
            <w:hideMark/>
          </w:tcPr>
          <w:p w14:paraId="4179026B"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K</w:t>
            </w:r>
          </w:p>
        </w:tc>
        <w:tc>
          <w:tcPr>
            <w:tcW w:w="1250" w:type="dxa"/>
            <w:tcBorders>
              <w:top w:val="single" w:sz="4" w:space="0" w:color="auto"/>
              <w:left w:val="nil"/>
              <w:bottom w:val="single" w:sz="4" w:space="0" w:color="auto"/>
              <w:right w:val="single" w:sz="8" w:space="0" w:color="auto"/>
            </w:tcBorders>
            <w:shd w:val="clear" w:color="auto" w:fill="auto"/>
            <w:noWrap/>
            <w:vAlign w:val="bottom"/>
            <w:hideMark/>
          </w:tcPr>
          <w:p w14:paraId="5A5EA028"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E(</w:t>
            </w:r>
            <w:proofErr w:type="spellStart"/>
            <w:r w:rsidRPr="00576D98">
              <w:rPr>
                <w:rFonts w:ascii="Calibri" w:hAnsi="Calibri" w:cs="Calibri"/>
                <w:color w:val="000000"/>
                <w:sz w:val="22"/>
                <w:szCs w:val="22"/>
                <w:lang w:bidi="gu-IN"/>
              </w:rPr>
              <w:t>GPa</w:t>
            </w:r>
            <w:proofErr w:type="spellEnd"/>
            <w:r w:rsidRPr="00576D98">
              <w:rPr>
                <w:rFonts w:ascii="Calibri" w:hAnsi="Calibri" w:cs="Calibri"/>
                <w:color w:val="000000"/>
                <w:sz w:val="22"/>
                <w:szCs w:val="22"/>
                <w:lang w:bidi="gu-IN"/>
              </w:rPr>
              <w:t>)</w:t>
            </w:r>
          </w:p>
        </w:tc>
      </w:tr>
      <w:tr w:rsidR="00576D98" w:rsidRPr="00576D98" w14:paraId="4CC347DC" w14:textId="77777777" w:rsidTr="00576D98">
        <w:trPr>
          <w:trHeight w:val="335"/>
        </w:trPr>
        <w:tc>
          <w:tcPr>
            <w:tcW w:w="1876" w:type="dxa"/>
            <w:tcBorders>
              <w:top w:val="nil"/>
              <w:left w:val="single" w:sz="8" w:space="0" w:color="auto"/>
              <w:bottom w:val="single" w:sz="4" w:space="0" w:color="auto"/>
              <w:right w:val="single" w:sz="4" w:space="0" w:color="auto"/>
            </w:tcBorders>
            <w:shd w:val="clear" w:color="auto" w:fill="auto"/>
            <w:noWrap/>
            <w:vAlign w:val="center"/>
            <w:hideMark/>
          </w:tcPr>
          <w:p w14:paraId="6E40FCBE"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90</w:t>
            </w:r>
          </w:p>
        </w:tc>
        <w:tc>
          <w:tcPr>
            <w:tcW w:w="2084" w:type="dxa"/>
            <w:tcBorders>
              <w:top w:val="nil"/>
              <w:left w:val="nil"/>
              <w:bottom w:val="single" w:sz="4" w:space="0" w:color="auto"/>
              <w:right w:val="single" w:sz="4" w:space="0" w:color="auto"/>
            </w:tcBorders>
            <w:shd w:val="clear" w:color="auto" w:fill="auto"/>
            <w:noWrap/>
            <w:vAlign w:val="center"/>
            <w:hideMark/>
          </w:tcPr>
          <w:p w14:paraId="4E2CE48E"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0.4</w:t>
            </w:r>
          </w:p>
        </w:tc>
        <w:tc>
          <w:tcPr>
            <w:tcW w:w="1250" w:type="dxa"/>
            <w:tcBorders>
              <w:top w:val="nil"/>
              <w:left w:val="nil"/>
              <w:bottom w:val="single" w:sz="4" w:space="0" w:color="auto"/>
              <w:right w:val="single" w:sz="4" w:space="0" w:color="auto"/>
            </w:tcBorders>
            <w:shd w:val="clear" w:color="auto" w:fill="auto"/>
            <w:noWrap/>
            <w:vAlign w:val="bottom"/>
            <w:hideMark/>
          </w:tcPr>
          <w:p w14:paraId="2B490C3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1.92</w:t>
            </w:r>
          </w:p>
        </w:tc>
        <w:tc>
          <w:tcPr>
            <w:tcW w:w="1250" w:type="dxa"/>
            <w:tcBorders>
              <w:top w:val="nil"/>
              <w:left w:val="nil"/>
              <w:bottom w:val="single" w:sz="4" w:space="0" w:color="auto"/>
              <w:right w:val="single" w:sz="4" w:space="0" w:color="auto"/>
            </w:tcBorders>
            <w:shd w:val="clear" w:color="auto" w:fill="auto"/>
            <w:noWrap/>
            <w:vAlign w:val="bottom"/>
            <w:hideMark/>
          </w:tcPr>
          <w:p w14:paraId="2C6600F5"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131.05</w:t>
            </w:r>
          </w:p>
        </w:tc>
        <w:tc>
          <w:tcPr>
            <w:tcW w:w="1250" w:type="dxa"/>
            <w:tcBorders>
              <w:top w:val="nil"/>
              <w:left w:val="nil"/>
              <w:bottom w:val="single" w:sz="4" w:space="0" w:color="auto"/>
              <w:right w:val="single" w:sz="4" w:space="0" w:color="auto"/>
            </w:tcBorders>
            <w:shd w:val="clear" w:color="auto" w:fill="auto"/>
            <w:noWrap/>
            <w:vAlign w:val="bottom"/>
            <w:hideMark/>
          </w:tcPr>
          <w:p w14:paraId="603F773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4444.44</w:t>
            </w:r>
          </w:p>
        </w:tc>
        <w:tc>
          <w:tcPr>
            <w:tcW w:w="1250" w:type="dxa"/>
            <w:tcBorders>
              <w:top w:val="nil"/>
              <w:left w:val="nil"/>
              <w:bottom w:val="single" w:sz="4" w:space="0" w:color="auto"/>
              <w:right w:val="single" w:sz="8" w:space="0" w:color="auto"/>
            </w:tcBorders>
            <w:shd w:val="clear" w:color="auto" w:fill="auto"/>
            <w:noWrap/>
            <w:vAlign w:val="bottom"/>
            <w:hideMark/>
          </w:tcPr>
          <w:p w14:paraId="7DCD6C5E"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356.47</w:t>
            </w:r>
          </w:p>
        </w:tc>
      </w:tr>
      <w:tr w:rsidR="00576D98" w:rsidRPr="00576D98" w14:paraId="7F239271" w14:textId="77777777" w:rsidTr="00576D98">
        <w:trPr>
          <w:trHeight w:val="335"/>
        </w:trPr>
        <w:tc>
          <w:tcPr>
            <w:tcW w:w="1876" w:type="dxa"/>
            <w:tcBorders>
              <w:top w:val="nil"/>
              <w:left w:val="single" w:sz="8" w:space="0" w:color="auto"/>
              <w:bottom w:val="single" w:sz="4" w:space="0" w:color="auto"/>
              <w:right w:val="single" w:sz="4" w:space="0" w:color="auto"/>
            </w:tcBorders>
            <w:shd w:val="clear" w:color="auto" w:fill="auto"/>
            <w:noWrap/>
            <w:vAlign w:val="center"/>
            <w:hideMark/>
          </w:tcPr>
          <w:p w14:paraId="7AA8AA8B"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180</w:t>
            </w:r>
          </w:p>
        </w:tc>
        <w:tc>
          <w:tcPr>
            <w:tcW w:w="2084" w:type="dxa"/>
            <w:tcBorders>
              <w:top w:val="nil"/>
              <w:left w:val="nil"/>
              <w:bottom w:val="single" w:sz="4" w:space="0" w:color="auto"/>
              <w:right w:val="single" w:sz="4" w:space="0" w:color="auto"/>
            </w:tcBorders>
            <w:shd w:val="clear" w:color="auto" w:fill="auto"/>
            <w:noWrap/>
            <w:vAlign w:val="center"/>
            <w:hideMark/>
          </w:tcPr>
          <w:p w14:paraId="33A39EB8"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0.9</w:t>
            </w:r>
          </w:p>
        </w:tc>
        <w:tc>
          <w:tcPr>
            <w:tcW w:w="1250" w:type="dxa"/>
            <w:tcBorders>
              <w:top w:val="nil"/>
              <w:left w:val="nil"/>
              <w:bottom w:val="single" w:sz="4" w:space="0" w:color="auto"/>
              <w:right w:val="single" w:sz="4" w:space="0" w:color="auto"/>
            </w:tcBorders>
            <w:shd w:val="clear" w:color="auto" w:fill="auto"/>
            <w:noWrap/>
            <w:vAlign w:val="bottom"/>
            <w:hideMark/>
          </w:tcPr>
          <w:p w14:paraId="270CB503"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4.32</w:t>
            </w:r>
          </w:p>
        </w:tc>
        <w:tc>
          <w:tcPr>
            <w:tcW w:w="1250" w:type="dxa"/>
            <w:tcBorders>
              <w:top w:val="nil"/>
              <w:left w:val="nil"/>
              <w:bottom w:val="single" w:sz="4" w:space="0" w:color="auto"/>
              <w:right w:val="single" w:sz="4" w:space="0" w:color="auto"/>
            </w:tcBorders>
            <w:shd w:val="clear" w:color="auto" w:fill="auto"/>
            <w:noWrap/>
            <w:vAlign w:val="bottom"/>
            <w:hideMark/>
          </w:tcPr>
          <w:p w14:paraId="2D890876"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147.44</w:t>
            </w:r>
          </w:p>
        </w:tc>
        <w:tc>
          <w:tcPr>
            <w:tcW w:w="1250" w:type="dxa"/>
            <w:tcBorders>
              <w:top w:val="nil"/>
              <w:left w:val="nil"/>
              <w:bottom w:val="single" w:sz="4" w:space="0" w:color="auto"/>
              <w:right w:val="single" w:sz="4" w:space="0" w:color="auto"/>
            </w:tcBorders>
            <w:shd w:val="clear" w:color="auto" w:fill="auto"/>
            <w:noWrap/>
            <w:vAlign w:val="bottom"/>
            <w:hideMark/>
          </w:tcPr>
          <w:p w14:paraId="7D165E92"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5000.00</w:t>
            </w:r>
          </w:p>
        </w:tc>
        <w:tc>
          <w:tcPr>
            <w:tcW w:w="1250" w:type="dxa"/>
            <w:tcBorders>
              <w:top w:val="nil"/>
              <w:left w:val="nil"/>
              <w:bottom w:val="single" w:sz="4" w:space="0" w:color="auto"/>
              <w:right w:val="single" w:sz="8" w:space="0" w:color="auto"/>
            </w:tcBorders>
            <w:shd w:val="clear" w:color="auto" w:fill="auto"/>
            <w:noWrap/>
            <w:vAlign w:val="bottom"/>
            <w:hideMark/>
          </w:tcPr>
          <w:p w14:paraId="5E3700B9"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401.03</w:t>
            </w:r>
          </w:p>
        </w:tc>
      </w:tr>
      <w:tr w:rsidR="00576D98" w:rsidRPr="00576D98" w14:paraId="7329700A" w14:textId="77777777" w:rsidTr="00576D98">
        <w:trPr>
          <w:trHeight w:val="335"/>
        </w:trPr>
        <w:tc>
          <w:tcPr>
            <w:tcW w:w="1876" w:type="dxa"/>
            <w:tcBorders>
              <w:top w:val="nil"/>
              <w:left w:val="single" w:sz="8" w:space="0" w:color="auto"/>
              <w:bottom w:val="single" w:sz="4" w:space="0" w:color="auto"/>
              <w:right w:val="single" w:sz="4" w:space="0" w:color="auto"/>
            </w:tcBorders>
            <w:shd w:val="clear" w:color="auto" w:fill="auto"/>
            <w:noWrap/>
            <w:vAlign w:val="center"/>
            <w:hideMark/>
          </w:tcPr>
          <w:p w14:paraId="12B60612"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270</w:t>
            </w:r>
          </w:p>
        </w:tc>
        <w:tc>
          <w:tcPr>
            <w:tcW w:w="2084" w:type="dxa"/>
            <w:tcBorders>
              <w:top w:val="nil"/>
              <w:left w:val="nil"/>
              <w:bottom w:val="single" w:sz="4" w:space="0" w:color="auto"/>
              <w:right w:val="single" w:sz="4" w:space="0" w:color="auto"/>
            </w:tcBorders>
            <w:shd w:val="clear" w:color="auto" w:fill="auto"/>
            <w:noWrap/>
            <w:vAlign w:val="center"/>
            <w:hideMark/>
          </w:tcPr>
          <w:p w14:paraId="6C138E5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1.35</w:t>
            </w:r>
          </w:p>
        </w:tc>
        <w:tc>
          <w:tcPr>
            <w:tcW w:w="1250" w:type="dxa"/>
            <w:tcBorders>
              <w:top w:val="nil"/>
              <w:left w:val="nil"/>
              <w:bottom w:val="single" w:sz="4" w:space="0" w:color="auto"/>
              <w:right w:val="single" w:sz="4" w:space="0" w:color="auto"/>
            </w:tcBorders>
            <w:shd w:val="clear" w:color="auto" w:fill="auto"/>
            <w:noWrap/>
            <w:vAlign w:val="bottom"/>
            <w:hideMark/>
          </w:tcPr>
          <w:p w14:paraId="4547B8F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6.48</w:t>
            </w:r>
          </w:p>
        </w:tc>
        <w:tc>
          <w:tcPr>
            <w:tcW w:w="1250" w:type="dxa"/>
            <w:tcBorders>
              <w:top w:val="nil"/>
              <w:left w:val="nil"/>
              <w:bottom w:val="single" w:sz="4" w:space="0" w:color="auto"/>
              <w:right w:val="single" w:sz="4" w:space="0" w:color="auto"/>
            </w:tcBorders>
            <w:shd w:val="clear" w:color="auto" w:fill="auto"/>
            <w:noWrap/>
            <w:vAlign w:val="bottom"/>
            <w:hideMark/>
          </w:tcPr>
          <w:p w14:paraId="6B8F4879"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147.44</w:t>
            </w:r>
          </w:p>
        </w:tc>
        <w:tc>
          <w:tcPr>
            <w:tcW w:w="1250" w:type="dxa"/>
            <w:tcBorders>
              <w:top w:val="nil"/>
              <w:left w:val="nil"/>
              <w:bottom w:val="single" w:sz="4" w:space="0" w:color="auto"/>
              <w:right w:val="single" w:sz="4" w:space="0" w:color="auto"/>
            </w:tcBorders>
            <w:shd w:val="clear" w:color="auto" w:fill="auto"/>
            <w:noWrap/>
            <w:vAlign w:val="bottom"/>
            <w:hideMark/>
          </w:tcPr>
          <w:p w14:paraId="72DC3002"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5000.00</w:t>
            </w:r>
          </w:p>
        </w:tc>
        <w:tc>
          <w:tcPr>
            <w:tcW w:w="1250" w:type="dxa"/>
            <w:tcBorders>
              <w:top w:val="nil"/>
              <w:left w:val="nil"/>
              <w:bottom w:val="single" w:sz="4" w:space="0" w:color="auto"/>
              <w:right w:val="single" w:sz="8" w:space="0" w:color="auto"/>
            </w:tcBorders>
            <w:shd w:val="clear" w:color="auto" w:fill="auto"/>
            <w:noWrap/>
            <w:vAlign w:val="bottom"/>
            <w:hideMark/>
          </w:tcPr>
          <w:p w14:paraId="042AA5DB"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401.03</w:t>
            </w:r>
          </w:p>
        </w:tc>
      </w:tr>
      <w:tr w:rsidR="00576D98" w:rsidRPr="00576D98" w14:paraId="292A1F1C" w14:textId="77777777" w:rsidTr="00576D98">
        <w:trPr>
          <w:trHeight w:val="335"/>
        </w:trPr>
        <w:tc>
          <w:tcPr>
            <w:tcW w:w="1876" w:type="dxa"/>
            <w:tcBorders>
              <w:top w:val="nil"/>
              <w:left w:val="single" w:sz="8" w:space="0" w:color="auto"/>
              <w:bottom w:val="single" w:sz="4" w:space="0" w:color="auto"/>
              <w:right w:val="single" w:sz="4" w:space="0" w:color="auto"/>
            </w:tcBorders>
            <w:shd w:val="clear" w:color="auto" w:fill="auto"/>
            <w:noWrap/>
            <w:vAlign w:val="center"/>
            <w:hideMark/>
          </w:tcPr>
          <w:p w14:paraId="17BC134A"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360</w:t>
            </w:r>
          </w:p>
        </w:tc>
        <w:tc>
          <w:tcPr>
            <w:tcW w:w="2084" w:type="dxa"/>
            <w:tcBorders>
              <w:top w:val="nil"/>
              <w:left w:val="nil"/>
              <w:bottom w:val="single" w:sz="4" w:space="0" w:color="auto"/>
              <w:right w:val="single" w:sz="4" w:space="0" w:color="auto"/>
            </w:tcBorders>
            <w:shd w:val="clear" w:color="auto" w:fill="auto"/>
            <w:noWrap/>
            <w:vAlign w:val="center"/>
            <w:hideMark/>
          </w:tcPr>
          <w:p w14:paraId="253CC7D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1.75</w:t>
            </w:r>
          </w:p>
        </w:tc>
        <w:tc>
          <w:tcPr>
            <w:tcW w:w="1250" w:type="dxa"/>
            <w:tcBorders>
              <w:top w:val="nil"/>
              <w:left w:val="nil"/>
              <w:bottom w:val="single" w:sz="4" w:space="0" w:color="auto"/>
              <w:right w:val="single" w:sz="4" w:space="0" w:color="auto"/>
            </w:tcBorders>
            <w:shd w:val="clear" w:color="auto" w:fill="auto"/>
            <w:noWrap/>
            <w:vAlign w:val="bottom"/>
            <w:hideMark/>
          </w:tcPr>
          <w:p w14:paraId="27CB414C"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8.40</w:t>
            </w:r>
          </w:p>
        </w:tc>
        <w:tc>
          <w:tcPr>
            <w:tcW w:w="1250" w:type="dxa"/>
            <w:tcBorders>
              <w:top w:val="nil"/>
              <w:left w:val="nil"/>
              <w:bottom w:val="single" w:sz="4" w:space="0" w:color="auto"/>
              <w:right w:val="single" w:sz="4" w:space="0" w:color="auto"/>
            </w:tcBorders>
            <w:shd w:val="clear" w:color="auto" w:fill="auto"/>
            <w:noWrap/>
            <w:vAlign w:val="bottom"/>
            <w:hideMark/>
          </w:tcPr>
          <w:p w14:paraId="3B94D14F"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143.34</w:t>
            </w:r>
          </w:p>
        </w:tc>
        <w:tc>
          <w:tcPr>
            <w:tcW w:w="1250" w:type="dxa"/>
            <w:tcBorders>
              <w:top w:val="nil"/>
              <w:left w:val="nil"/>
              <w:bottom w:val="single" w:sz="4" w:space="0" w:color="auto"/>
              <w:right w:val="single" w:sz="4" w:space="0" w:color="auto"/>
            </w:tcBorders>
            <w:shd w:val="clear" w:color="auto" w:fill="auto"/>
            <w:noWrap/>
            <w:vAlign w:val="bottom"/>
            <w:hideMark/>
          </w:tcPr>
          <w:p w14:paraId="572E8F3A"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4861.11</w:t>
            </w:r>
          </w:p>
        </w:tc>
        <w:tc>
          <w:tcPr>
            <w:tcW w:w="1250" w:type="dxa"/>
            <w:tcBorders>
              <w:top w:val="nil"/>
              <w:left w:val="nil"/>
              <w:bottom w:val="single" w:sz="4" w:space="0" w:color="auto"/>
              <w:right w:val="single" w:sz="8" w:space="0" w:color="auto"/>
            </w:tcBorders>
            <w:shd w:val="clear" w:color="auto" w:fill="auto"/>
            <w:noWrap/>
            <w:vAlign w:val="bottom"/>
            <w:hideMark/>
          </w:tcPr>
          <w:p w14:paraId="30398182"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389.89</w:t>
            </w:r>
          </w:p>
        </w:tc>
      </w:tr>
      <w:tr w:rsidR="00576D98" w:rsidRPr="00576D98" w14:paraId="114C9EB1" w14:textId="77777777" w:rsidTr="00576D98">
        <w:trPr>
          <w:trHeight w:val="335"/>
        </w:trPr>
        <w:tc>
          <w:tcPr>
            <w:tcW w:w="1876" w:type="dxa"/>
            <w:tcBorders>
              <w:top w:val="nil"/>
              <w:left w:val="single" w:sz="8" w:space="0" w:color="auto"/>
              <w:bottom w:val="single" w:sz="4" w:space="0" w:color="auto"/>
              <w:right w:val="single" w:sz="4" w:space="0" w:color="auto"/>
            </w:tcBorders>
            <w:shd w:val="clear" w:color="auto" w:fill="auto"/>
            <w:noWrap/>
            <w:vAlign w:val="center"/>
            <w:hideMark/>
          </w:tcPr>
          <w:p w14:paraId="4FF8489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450</w:t>
            </w:r>
          </w:p>
        </w:tc>
        <w:tc>
          <w:tcPr>
            <w:tcW w:w="2084" w:type="dxa"/>
            <w:tcBorders>
              <w:top w:val="nil"/>
              <w:left w:val="nil"/>
              <w:bottom w:val="single" w:sz="4" w:space="0" w:color="auto"/>
              <w:right w:val="single" w:sz="4" w:space="0" w:color="auto"/>
            </w:tcBorders>
            <w:shd w:val="clear" w:color="auto" w:fill="auto"/>
            <w:noWrap/>
            <w:vAlign w:val="center"/>
            <w:hideMark/>
          </w:tcPr>
          <w:p w14:paraId="0304C2E3"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2.1</w:t>
            </w:r>
          </w:p>
        </w:tc>
        <w:tc>
          <w:tcPr>
            <w:tcW w:w="1250" w:type="dxa"/>
            <w:tcBorders>
              <w:top w:val="nil"/>
              <w:left w:val="nil"/>
              <w:bottom w:val="single" w:sz="4" w:space="0" w:color="auto"/>
              <w:right w:val="single" w:sz="4" w:space="0" w:color="auto"/>
            </w:tcBorders>
            <w:shd w:val="clear" w:color="auto" w:fill="auto"/>
            <w:noWrap/>
            <w:vAlign w:val="bottom"/>
            <w:hideMark/>
          </w:tcPr>
          <w:p w14:paraId="68B53AA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10.08</w:t>
            </w:r>
          </w:p>
        </w:tc>
        <w:tc>
          <w:tcPr>
            <w:tcW w:w="1250" w:type="dxa"/>
            <w:tcBorders>
              <w:top w:val="nil"/>
              <w:left w:val="nil"/>
              <w:bottom w:val="single" w:sz="4" w:space="0" w:color="auto"/>
              <w:right w:val="single" w:sz="4" w:space="0" w:color="auto"/>
            </w:tcBorders>
            <w:shd w:val="clear" w:color="auto" w:fill="auto"/>
            <w:noWrap/>
            <w:vAlign w:val="bottom"/>
            <w:hideMark/>
          </w:tcPr>
          <w:p w14:paraId="0B972D3A"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137.61</w:t>
            </w:r>
          </w:p>
        </w:tc>
        <w:tc>
          <w:tcPr>
            <w:tcW w:w="1250" w:type="dxa"/>
            <w:tcBorders>
              <w:top w:val="nil"/>
              <w:left w:val="nil"/>
              <w:bottom w:val="single" w:sz="4" w:space="0" w:color="auto"/>
              <w:right w:val="single" w:sz="4" w:space="0" w:color="auto"/>
            </w:tcBorders>
            <w:shd w:val="clear" w:color="auto" w:fill="auto"/>
            <w:noWrap/>
            <w:vAlign w:val="bottom"/>
            <w:hideMark/>
          </w:tcPr>
          <w:p w14:paraId="41AEC26B"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4666.67</w:t>
            </w:r>
          </w:p>
        </w:tc>
        <w:tc>
          <w:tcPr>
            <w:tcW w:w="1250" w:type="dxa"/>
            <w:tcBorders>
              <w:top w:val="nil"/>
              <w:left w:val="nil"/>
              <w:bottom w:val="single" w:sz="4" w:space="0" w:color="auto"/>
              <w:right w:val="single" w:sz="8" w:space="0" w:color="auto"/>
            </w:tcBorders>
            <w:shd w:val="clear" w:color="auto" w:fill="auto"/>
            <w:noWrap/>
            <w:vAlign w:val="bottom"/>
            <w:hideMark/>
          </w:tcPr>
          <w:p w14:paraId="68654D1F"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374.29</w:t>
            </w:r>
          </w:p>
        </w:tc>
      </w:tr>
      <w:tr w:rsidR="00576D98" w:rsidRPr="00576D98" w14:paraId="15CEECF1" w14:textId="77777777" w:rsidTr="00576D98">
        <w:trPr>
          <w:trHeight w:val="351"/>
        </w:trPr>
        <w:tc>
          <w:tcPr>
            <w:tcW w:w="1876" w:type="dxa"/>
            <w:tcBorders>
              <w:top w:val="nil"/>
              <w:left w:val="single" w:sz="8" w:space="0" w:color="auto"/>
              <w:bottom w:val="single" w:sz="8" w:space="0" w:color="auto"/>
              <w:right w:val="single" w:sz="4" w:space="0" w:color="auto"/>
            </w:tcBorders>
            <w:shd w:val="clear" w:color="auto" w:fill="auto"/>
            <w:noWrap/>
            <w:vAlign w:val="center"/>
            <w:hideMark/>
          </w:tcPr>
          <w:p w14:paraId="4370AC8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540</w:t>
            </w:r>
          </w:p>
        </w:tc>
        <w:tc>
          <w:tcPr>
            <w:tcW w:w="2084" w:type="dxa"/>
            <w:tcBorders>
              <w:top w:val="nil"/>
              <w:left w:val="nil"/>
              <w:bottom w:val="single" w:sz="8" w:space="0" w:color="auto"/>
              <w:right w:val="single" w:sz="4" w:space="0" w:color="auto"/>
            </w:tcBorders>
            <w:shd w:val="clear" w:color="auto" w:fill="auto"/>
            <w:noWrap/>
            <w:vAlign w:val="center"/>
            <w:hideMark/>
          </w:tcPr>
          <w:p w14:paraId="549710FA"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2.4</w:t>
            </w:r>
          </w:p>
        </w:tc>
        <w:tc>
          <w:tcPr>
            <w:tcW w:w="1250" w:type="dxa"/>
            <w:tcBorders>
              <w:top w:val="nil"/>
              <w:left w:val="nil"/>
              <w:bottom w:val="single" w:sz="8" w:space="0" w:color="auto"/>
              <w:right w:val="single" w:sz="4" w:space="0" w:color="auto"/>
            </w:tcBorders>
            <w:shd w:val="clear" w:color="auto" w:fill="auto"/>
            <w:noWrap/>
            <w:vAlign w:val="bottom"/>
            <w:hideMark/>
          </w:tcPr>
          <w:p w14:paraId="42733C88"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11.52</w:t>
            </w:r>
          </w:p>
        </w:tc>
        <w:tc>
          <w:tcPr>
            <w:tcW w:w="1250" w:type="dxa"/>
            <w:tcBorders>
              <w:top w:val="nil"/>
              <w:left w:val="nil"/>
              <w:bottom w:val="single" w:sz="8" w:space="0" w:color="auto"/>
              <w:right w:val="single" w:sz="4" w:space="0" w:color="auto"/>
            </w:tcBorders>
            <w:shd w:val="clear" w:color="auto" w:fill="auto"/>
            <w:noWrap/>
            <w:vAlign w:val="bottom"/>
            <w:hideMark/>
          </w:tcPr>
          <w:p w14:paraId="59E614F5"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131.05</w:t>
            </w:r>
          </w:p>
        </w:tc>
        <w:tc>
          <w:tcPr>
            <w:tcW w:w="1250" w:type="dxa"/>
            <w:tcBorders>
              <w:top w:val="nil"/>
              <w:left w:val="nil"/>
              <w:bottom w:val="single" w:sz="8" w:space="0" w:color="auto"/>
              <w:right w:val="single" w:sz="4" w:space="0" w:color="auto"/>
            </w:tcBorders>
            <w:shd w:val="clear" w:color="auto" w:fill="auto"/>
            <w:noWrap/>
            <w:vAlign w:val="bottom"/>
            <w:hideMark/>
          </w:tcPr>
          <w:p w14:paraId="6ABED5E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4444.44</w:t>
            </w:r>
          </w:p>
        </w:tc>
        <w:tc>
          <w:tcPr>
            <w:tcW w:w="1250" w:type="dxa"/>
            <w:tcBorders>
              <w:top w:val="nil"/>
              <w:left w:val="nil"/>
              <w:bottom w:val="single" w:sz="8" w:space="0" w:color="auto"/>
              <w:right w:val="single" w:sz="8" w:space="0" w:color="auto"/>
            </w:tcBorders>
            <w:shd w:val="clear" w:color="auto" w:fill="auto"/>
            <w:noWrap/>
            <w:vAlign w:val="bottom"/>
            <w:hideMark/>
          </w:tcPr>
          <w:p w14:paraId="36207255"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356.47</w:t>
            </w:r>
          </w:p>
        </w:tc>
      </w:tr>
    </w:tbl>
    <w:p w14:paraId="3E6486A8" w14:textId="77777777" w:rsidR="00FC10F0" w:rsidRDefault="00FC10F0" w:rsidP="00DB34D7"/>
    <w:p w14:paraId="318EC235" w14:textId="77777777" w:rsidR="00DD20F1" w:rsidRDefault="00DD20F1" w:rsidP="00DB34D7"/>
    <w:p w14:paraId="4CBD49AA" w14:textId="77777777" w:rsidR="00FC10F0" w:rsidRPr="00FC10F0" w:rsidRDefault="00FC10F0" w:rsidP="00FC10F0">
      <w:pPr>
        <w:rPr>
          <w:b/>
          <w:bCs/>
          <w:sz w:val="26"/>
          <w:szCs w:val="26"/>
        </w:rPr>
      </w:pPr>
      <w:r>
        <w:rPr>
          <w:b/>
          <w:bCs/>
          <w:sz w:val="26"/>
          <w:szCs w:val="26"/>
        </w:rPr>
        <w:t>Observation Table 2</w:t>
      </w:r>
      <w:r w:rsidRPr="00FC10F0">
        <w:rPr>
          <w:b/>
          <w:bCs/>
          <w:sz w:val="26"/>
          <w:szCs w:val="26"/>
        </w:rPr>
        <w:t>:</w:t>
      </w:r>
    </w:p>
    <w:p w14:paraId="14BFD381" w14:textId="77777777" w:rsidR="00FC10F0" w:rsidRDefault="00FC10F0" w:rsidP="00FC10F0"/>
    <w:p w14:paraId="1E21C00D" w14:textId="77777777" w:rsidR="00FC10F0" w:rsidRDefault="00FC10F0" w:rsidP="00FC10F0">
      <w:r>
        <w:t>For Small Work piece:</w:t>
      </w:r>
    </w:p>
    <w:p w14:paraId="0FD17171" w14:textId="77777777" w:rsidR="00FC10F0" w:rsidRDefault="00FC10F0" w:rsidP="00FC10F0"/>
    <w:p w14:paraId="70F9B0CC" w14:textId="77777777" w:rsidR="00FC10F0" w:rsidRDefault="00FC10F0" w:rsidP="00FC10F0">
      <w:r>
        <w:t>C2 = 0.1406</w:t>
      </w:r>
    </w:p>
    <w:p w14:paraId="36007D84" w14:textId="77777777" w:rsidR="00FC10F0" w:rsidRDefault="00FC10F0" w:rsidP="00FC10F0">
      <w:r>
        <w:t>L=38.07 mm</w:t>
      </w:r>
    </w:p>
    <w:p w14:paraId="4BDC1116" w14:textId="77777777" w:rsidR="00FC10F0" w:rsidRDefault="00FC10F0" w:rsidP="00FC10F0">
      <w:r>
        <w:t>Poisson’s ratio=0.36</w:t>
      </w:r>
    </w:p>
    <w:p w14:paraId="5488548E" w14:textId="77777777" w:rsidR="00FC10F0" w:rsidRDefault="00FC10F0" w:rsidP="00FC10F0">
      <w:r>
        <w:t>a=</w:t>
      </w:r>
      <w:r w:rsidR="0063301C">
        <w:t xml:space="preserve">8.13 </w:t>
      </w:r>
      <w:r>
        <w:t>mm</w:t>
      </w:r>
    </w:p>
    <w:p w14:paraId="0D20A414" w14:textId="77777777" w:rsidR="00FC10F0" w:rsidRDefault="0063301C" w:rsidP="00FC10F0">
      <w:r>
        <w:t xml:space="preserve">b=8.07 </w:t>
      </w:r>
      <w:r w:rsidR="00FC10F0">
        <w:t>mm</w:t>
      </w:r>
    </w:p>
    <w:p w14:paraId="38435A99" w14:textId="77777777" w:rsidR="00FC10F0" w:rsidRDefault="00FC10F0" w:rsidP="00FC10F0"/>
    <w:tbl>
      <w:tblPr>
        <w:tblW w:w="8973" w:type="dxa"/>
        <w:tblInd w:w="-10" w:type="dxa"/>
        <w:tblLook w:val="04A0" w:firstRow="1" w:lastRow="0" w:firstColumn="1" w:lastColumn="0" w:noHBand="0" w:noVBand="1"/>
      </w:tblPr>
      <w:tblGrid>
        <w:gridCol w:w="2107"/>
        <w:gridCol w:w="1614"/>
        <w:gridCol w:w="1313"/>
        <w:gridCol w:w="1313"/>
        <w:gridCol w:w="1313"/>
        <w:gridCol w:w="1313"/>
      </w:tblGrid>
      <w:tr w:rsidR="00576D98" w:rsidRPr="00576D98" w14:paraId="3A839D9D" w14:textId="77777777" w:rsidTr="00576D98">
        <w:trPr>
          <w:trHeight w:val="332"/>
        </w:trPr>
        <w:tc>
          <w:tcPr>
            <w:tcW w:w="210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AF7766D" w14:textId="77777777" w:rsidR="00576D98" w:rsidRPr="00576D98" w:rsidRDefault="00576D98" w:rsidP="00576D98">
            <w:pPr>
              <w:jc w:val="center"/>
              <w:rPr>
                <w:rFonts w:cs="Calibri"/>
                <w:lang w:bidi="gu-IN"/>
              </w:rPr>
            </w:pPr>
            <w:r w:rsidRPr="00576D98">
              <w:rPr>
                <w:rFonts w:ascii="Cambria" w:hAnsi="Cambria" w:cs="Cambria"/>
                <w:i/>
                <w:iCs/>
                <w:lang w:bidi="gu-IN"/>
              </w:rPr>
              <w:t>θ</w:t>
            </w:r>
            <w:r w:rsidRPr="00576D98">
              <w:rPr>
                <w:rFonts w:cs="Calibri"/>
                <w:lang w:bidi="gu-IN"/>
              </w:rPr>
              <w:t xml:space="preserve"> (degree)</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14:paraId="5286FB14" w14:textId="77777777" w:rsidR="00576D98" w:rsidRPr="00576D98" w:rsidRDefault="00576D98" w:rsidP="00576D98">
            <w:pPr>
              <w:jc w:val="center"/>
              <w:rPr>
                <w:rFonts w:cs="Calibri"/>
                <w:lang w:bidi="gu-IN"/>
              </w:rPr>
            </w:pPr>
            <w:r w:rsidRPr="00576D98">
              <w:rPr>
                <w:rFonts w:cs="Calibri"/>
                <w:lang w:bidi="gu-IN"/>
              </w:rPr>
              <w:t>T (</w:t>
            </w:r>
            <w:proofErr w:type="spellStart"/>
            <w:r w:rsidRPr="00576D98">
              <w:rPr>
                <w:rFonts w:cs="Calibri"/>
                <w:lang w:bidi="gu-IN"/>
              </w:rPr>
              <w:t>N∙m</w:t>
            </w:r>
            <w:proofErr w:type="spellEnd"/>
            <w:r w:rsidRPr="00576D98">
              <w:rPr>
                <w:rFonts w:cs="Calibri"/>
                <w:lang w:bidi="gu-IN"/>
              </w:rPr>
              <w:t>)</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14:paraId="1F5B130C"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τ_(max )</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14:paraId="03F6729A"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G(</w:t>
            </w:r>
            <w:proofErr w:type="spellStart"/>
            <w:r w:rsidRPr="00576D98">
              <w:rPr>
                <w:rFonts w:ascii="Calibri" w:hAnsi="Calibri" w:cs="Calibri"/>
                <w:color w:val="000000"/>
                <w:sz w:val="22"/>
                <w:szCs w:val="22"/>
                <w:lang w:bidi="gu-IN"/>
              </w:rPr>
              <w:t>GPa</w:t>
            </w:r>
            <w:proofErr w:type="spellEnd"/>
            <w:r w:rsidRPr="00576D98">
              <w:rPr>
                <w:rFonts w:ascii="Calibri" w:hAnsi="Calibri" w:cs="Calibri"/>
                <w:color w:val="000000"/>
                <w:sz w:val="22"/>
                <w:szCs w:val="22"/>
                <w:lang w:bidi="gu-IN"/>
              </w:rPr>
              <w:t>)</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14:paraId="20973D1D"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K</w:t>
            </w:r>
          </w:p>
        </w:tc>
        <w:tc>
          <w:tcPr>
            <w:tcW w:w="1313" w:type="dxa"/>
            <w:tcBorders>
              <w:top w:val="single" w:sz="4" w:space="0" w:color="auto"/>
              <w:left w:val="nil"/>
              <w:bottom w:val="single" w:sz="4" w:space="0" w:color="auto"/>
              <w:right w:val="single" w:sz="8" w:space="0" w:color="auto"/>
            </w:tcBorders>
            <w:shd w:val="clear" w:color="auto" w:fill="auto"/>
            <w:noWrap/>
            <w:vAlign w:val="bottom"/>
            <w:hideMark/>
          </w:tcPr>
          <w:p w14:paraId="651039BB" w14:textId="77777777" w:rsidR="00576D98" w:rsidRPr="00576D98" w:rsidRDefault="00576D98" w:rsidP="00576D98">
            <w:pPr>
              <w:rPr>
                <w:rFonts w:ascii="Calibri" w:hAnsi="Calibri" w:cs="Calibri"/>
                <w:color w:val="000000"/>
                <w:sz w:val="22"/>
                <w:szCs w:val="22"/>
                <w:lang w:bidi="gu-IN"/>
              </w:rPr>
            </w:pPr>
            <w:r w:rsidRPr="00576D98">
              <w:rPr>
                <w:rFonts w:ascii="Calibri" w:hAnsi="Calibri" w:cs="Calibri"/>
                <w:color w:val="000000"/>
                <w:sz w:val="22"/>
                <w:szCs w:val="22"/>
                <w:lang w:bidi="gu-IN"/>
              </w:rPr>
              <w:t>E(</w:t>
            </w:r>
            <w:proofErr w:type="spellStart"/>
            <w:r w:rsidRPr="00576D98">
              <w:rPr>
                <w:rFonts w:ascii="Calibri" w:hAnsi="Calibri" w:cs="Calibri"/>
                <w:color w:val="000000"/>
                <w:sz w:val="22"/>
                <w:szCs w:val="22"/>
                <w:lang w:bidi="gu-IN"/>
              </w:rPr>
              <w:t>GPa</w:t>
            </w:r>
            <w:proofErr w:type="spellEnd"/>
            <w:r w:rsidRPr="00576D98">
              <w:rPr>
                <w:rFonts w:ascii="Calibri" w:hAnsi="Calibri" w:cs="Calibri"/>
                <w:color w:val="000000"/>
                <w:sz w:val="22"/>
                <w:szCs w:val="22"/>
                <w:lang w:bidi="gu-IN"/>
              </w:rPr>
              <w:t>)</w:t>
            </w:r>
          </w:p>
        </w:tc>
      </w:tr>
      <w:tr w:rsidR="00576D98" w:rsidRPr="00576D98" w14:paraId="73DE30A5" w14:textId="77777777" w:rsidTr="00576D98">
        <w:trPr>
          <w:trHeight w:val="316"/>
        </w:trPr>
        <w:tc>
          <w:tcPr>
            <w:tcW w:w="2107" w:type="dxa"/>
            <w:tcBorders>
              <w:top w:val="nil"/>
              <w:left w:val="single" w:sz="8" w:space="0" w:color="auto"/>
              <w:bottom w:val="single" w:sz="4" w:space="0" w:color="auto"/>
              <w:right w:val="single" w:sz="4" w:space="0" w:color="auto"/>
            </w:tcBorders>
            <w:shd w:val="clear" w:color="auto" w:fill="auto"/>
            <w:noWrap/>
            <w:vAlign w:val="center"/>
            <w:hideMark/>
          </w:tcPr>
          <w:p w14:paraId="6642725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90</w:t>
            </w:r>
          </w:p>
        </w:tc>
        <w:tc>
          <w:tcPr>
            <w:tcW w:w="1614" w:type="dxa"/>
            <w:tcBorders>
              <w:top w:val="nil"/>
              <w:left w:val="nil"/>
              <w:bottom w:val="single" w:sz="4" w:space="0" w:color="auto"/>
              <w:right w:val="single" w:sz="4" w:space="0" w:color="auto"/>
            </w:tcBorders>
            <w:shd w:val="clear" w:color="auto" w:fill="auto"/>
            <w:noWrap/>
            <w:vAlign w:val="center"/>
            <w:hideMark/>
          </w:tcPr>
          <w:p w14:paraId="1E29596F"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0.2</w:t>
            </w:r>
          </w:p>
        </w:tc>
        <w:tc>
          <w:tcPr>
            <w:tcW w:w="1313" w:type="dxa"/>
            <w:tcBorders>
              <w:top w:val="nil"/>
              <w:left w:val="nil"/>
              <w:bottom w:val="single" w:sz="4" w:space="0" w:color="auto"/>
              <w:right w:val="single" w:sz="4" w:space="0" w:color="auto"/>
            </w:tcBorders>
            <w:shd w:val="clear" w:color="auto" w:fill="auto"/>
            <w:noWrap/>
            <w:vAlign w:val="bottom"/>
            <w:hideMark/>
          </w:tcPr>
          <w:p w14:paraId="3358CB65"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1.82</w:t>
            </w:r>
          </w:p>
        </w:tc>
        <w:tc>
          <w:tcPr>
            <w:tcW w:w="1313" w:type="dxa"/>
            <w:tcBorders>
              <w:top w:val="nil"/>
              <w:left w:val="nil"/>
              <w:bottom w:val="single" w:sz="4" w:space="0" w:color="auto"/>
              <w:right w:val="single" w:sz="4" w:space="0" w:color="auto"/>
            </w:tcBorders>
            <w:shd w:val="clear" w:color="auto" w:fill="auto"/>
            <w:noWrap/>
            <w:vAlign w:val="bottom"/>
            <w:hideMark/>
          </w:tcPr>
          <w:p w14:paraId="707FB3E3"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140.82</w:t>
            </w:r>
          </w:p>
        </w:tc>
        <w:tc>
          <w:tcPr>
            <w:tcW w:w="1313" w:type="dxa"/>
            <w:tcBorders>
              <w:top w:val="nil"/>
              <w:left w:val="nil"/>
              <w:bottom w:val="single" w:sz="4" w:space="0" w:color="auto"/>
              <w:right w:val="single" w:sz="4" w:space="0" w:color="auto"/>
            </w:tcBorders>
            <w:shd w:val="clear" w:color="auto" w:fill="auto"/>
            <w:noWrap/>
            <w:vAlign w:val="bottom"/>
            <w:hideMark/>
          </w:tcPr>
          <w:p w14:paraId="6E24EF4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2222.22</w:t>
            </w:r>
          </w:p>
        </w:tc>
        <w:tc>
          <w:tcPr>
            <w:tcW w:w="1313" w:type="dxa"/>
            <w:tcBorders>
              <w:top w:val="nil"/>
              <w:left w:val="nil"/>
              <w:bottom w:val="single" w:sz="4" w:space="0" w:color="auto"/>
              <w:right w:val="single" w:sz="8" w:space="0" w:color="auto"/>
            </w:tcBorders>
            <w:shd w:val="clear" w:color="auto" w:fill="auto"/>
            <w:noWrap/>
            <w:vAlign w:val="bottom"/>
            <w:hideMark/>
          </w:tcPr>
          <w:p w14:paraId="19FC01CF"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383.04</w:t>
            </w:r>
          </w:p>
        </w:tc>
      </w:tr>
      <w:tr w:rsidR="00576D98" w:rsidRPr="00576D98" w14:paraId="0E3009BB" w14:textId="77777777" w:rsidTr="00576D98">
        <w:trPr>
          <w:trHeight w:val="316"/>
        </w:trPr>
        <w:tc>
          <w:tcPr>
            <w:tcW w:w="2107" w:type="dxa"/>
            <w:tcBorders>
              <w:top w:val="nil"/>
              <w:left w:val="single" w:sz="8" w:space="0" w:color="auto"/>
              <w:bottom w:val="single" w:sz="4" w:space="0" w:color="auto"/>
              <w:right w:val="single" w:sz="4" w:space="0" w:color="auto"/>
            </w:tcBorders>
            <w:shd w:val="clear" w:color="auto" w:fill="auto"/>
            <w:noWrap/>
            <w:vAlign w:val="center"/>
            <w:hideMark/>
          </w:tcPr>
          <w:p w14:paraId="2DFD30F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180</w:t>
            </w:r>
          </w:p>
        </w:tc>
        <w:tc>
          <w:tcPr>
            <w:tcW w:w="1614" w:type="dxa"/>
            <w:tcBorders>
              <w:top w:val="nil"/>
              <w:left w:val="nil"/>
              <w:bottom w:val="single" w:sz="4" w:space="0" w:color="auto"/>
              <w:right w:val="single" w:sz="4" w:space="0" w:color="auto"/>
            </w:tcBorders>
            <w:shd w:val="clear" w:color="auto" w:fill="auto"/>
            <w:noWrap/>
            <w:vAlign w:val="center"/>
            <w:hideMark/>
          </w:tcPr>
          <w:p w14:paraId="654C337E"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0.4</w:t>
            </w:r>
          </w:p>
        </w:tc>
        <w:tc>
          <w:tcPr>
            <w:tcW w:w="1313" w:type="dxa"/>
            <w:tcBorders>
              <w:top w:val="nil"/>
              <w:left w:val="nil"/>
              <w:bottom w:val="single" w:sz="4" w:space="0" w:color="auto"/>
              <w:right w:val="single" w:sz="4" w:space="0" w:color="auto"/>
            </w:tcBorders>
            <w:shd w:val="clear" w:color="auto" w:fill="auto"/>
            <w:noWrap/>
            <w:vAlign w:val="bottom"/>
            <w:hideMark/>
          </w:tcPr>
          <w:p w14:paraId="376058B8"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3.63</w:t>
            </w:r>
          </w:p>
        </w:tc>
        <w:tc>
          <w:tcPr>
            <w:tcW w:w="1313" w:type="dxa"/>
            <w:tcBorders>
              <w:top w:val="nil"/>
              <w:left w:val="nil"/>
              <w:bottom w:val="single" w:sz="4" w:space="0" w:color="auto"/>
              <w:right w:val="single" w:sz="4" w:space="0" w:color="auto"/>
            </w:tcBorders>
            <w:shd w:val="clear" w:color="auto" w:fill="auto"/>
            <w:noWrap/>
            <w:vAlign w:val="bottom"/>
            <w:hideMark/>
          </w:tcPr>
          <w:p w14:paraId="06384C8F"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140.82</w:t>
            </w:r>
          </w:p>
        </w:tc>
        <w:tc>
          <w:tcPr>
            <w:tcW w:w="1313" w:type="dxa"/>
            <w:tcBorders>
              <w:top w:val="nil"/>
              <w:left w:val="nil"/>
              <w:bottom w:val="single" w:sz="4" w:space="0" w:color="auto"/>
              <w:right w:val="single" w:sz="4" w:space="0" w:color="auto"/>
            </w:tcBorders>
            <w:shd w:val="clear" w:color="auto" w:fill="auto"/>
            <w:noWrap/>
            <w:vAlign w:val="bottom"/>
            <w:hideMark/>
          </w:tcPr>
          <w:p w14:paraId="38DDC8E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2222.22</w:t>
            </w:r>
          </w:p>
        </w:tc>
        <w:tc>
          <w:tcPr>
            <w:tcW w:w="1313" w:type="dxa"/>
            <w:tcBorders>
              <w:top w:val="nil"/>
              <w:left w:val="nil"/>
              <w:bottom w:val="single" w:sz="4" w:space="0" w:color="auto"/>
              <w:right w:val="single" w:sz="8" w:space="0" w:color="auto"/>
            </w:tcBorders>
            <w:shd w:val="clear" w:color="auto" w:fill="auto"/>
            <w:noWrap/>
            <w:vAlign w:val="bottom"/>
            <w:hideMark/>
          </w:tcPr>
          <w:p w14:paraId="2F709C7C"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383.04</w:t>
            </w:r>
          </w:p>
        </w:tc>
      </w:tr>
      <w:tr w:rsidR="00576D98" w:rsidRPr="00576D98" w14:paraId="03A8BFA4" w14:textId="77777777" w:rsidTr="00576D98">
        <w:trPr>
          <w:trHeight w:val="316"/>
        </w:trPr>
        <w:tc>
          <w:tcPr>
            <w:tcW w:w="2107" w:type="dxa"/>
            <w:tcBorders>
              <w:top w:val="nil"/>
              <w:left w:val="single" w:sz="8" w:space="0" w:color="auto"/>
              <w:bottom w:val="single" w:sz="4" w:space="0" w:color="auto"/>
              <w:right w:val="single" w:sz="4" w:space="0" w:color="auto"/>
            </w:tcBorders>
            <w:shd w:val="clear" w:color="auto" w:fill="auto"/>
            <w:noWrap/>
            <w:vAlign w:val="center"/>
            <w:hideMark/>
          </w:tcPr>
          <w:p w14:paraId="63F205C0"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270</w:t>
            </w:r>
          </w:p>
        </w:tc>
        <w:tc>
          <w:tcPr>
            <w:tcW w:w="1614" w:type="dxa"/>
            <w:tcBorders>
              <w:top w:val="nil"/>
              <w:left w:val="nil"/>
              <w:bottom w:val="single" w:sz="4" w:space="0" w:color="auto"/>
              <w:right w:val="single" w:sz="4" w:space="0" w:color="auto"/>
            </w:tcBorders>
            <w:shd w:val="clear" w:color="auto" w:fill="auto"/>
            <w:noWrap/>
            <w:vAlign w:val="center"/>
            <w:hideMark/>
          </w:tcPr>
          <w:p w14:paraId="56D3872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0.62</w:t>
            </w:r>
          </w:p>
        </w:tc>
        <w:tc>
          <w:tcPr>
            <w:tcW w:w="1313" w:type="dxa"/>
            <w:tcBorders>
              <w:top w:val="nil"/>
              <w:left w:val="nil"/>
              <w:bottom w:val="single" w:sz="4" w:space="0" w:color="auto"/>
              <w:right w:val="single" w:sz="4" w:space="0" w:color="auto"/>
            </w:tcBorders>
            <w:shd w:val="clear" w:color="auto" w:fill="auto"/>
            <w:noWrap/>
            <w:vAlign w:val="bottom"/>
            <w:hideMark/>
          </w:tcPr>
          <w:p w14:paraId="0BF45B9B"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5.63</w:t>
            </w:r>
          </w:p>
        </w:tc>
        <w:tc>
          <w:tcPr>
            <w:tcW w:w="1313" w:type="dxa"/>
            <w:tcBorders>
              <w:top w:val="nil"/>
              <w:left w:val="nil"/>
              <w:bottom w:val="single" w:sz="4" w:space="0" w:color="auto"/>
              <w:right w:val="single" w:sz="4" w:space="0" w:color="auto"/>
            </w:tcBorders>
            <w:shd w:val="clear" w:color="auto" w:fill="auto"/>
            <w:noWrap/>
            <w:vAlign w:val="bottom"/>
            <w:hideMark/>
          </w:tcPr>
          <w:p w14:paraId="386AEF86"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145.52</w:t>
            </w:r>
          </w:p>
        </w:tc>
        <w:tc>
          <w:tcPr>
            <w:tcW w:w="1313" w:type="dxa"/>
            <w:tcBorders>
              <w:top w:val="nil"/>
              <w:left w:val="nil"/>
              <w:bottom w:val="single" w:sz="4" w:space="0" w:color="auto"/>
              <w:right w:val="single" w:sz="4" w:space="0" w:color="auto"/>
            </w:tcBorders>
            <w:shd w:val="clear" w:color="auto" w:fill="auto"/>
            <w:noWrap/>
            <w:vAlign w:val="bottom"/>
            <w:hideMark/>
          </w:tcPr>
          <w:p w14:paraId="7973B39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2296.30</w:t>
            </w:r>
          </w:p>
        </w:tc>
        <w:tc>
          <w:tcPr>
            <w:tcW w:w="1313" w:type="dxa"/>
            <w:tcBorders>
              <w:top w:val="nil"/>
              <w:left w:val="nil"/>
              <w:bottom w:val="single" w:sz="4" w:space="0" w:color="auto"/>
              <w:right w:val="single" w:sz="8" w:space="0" w:color="auto"/>
            </w:tcBorders>
            <w:shd w:val="clear" w:color="auto" w:fill="auto"/>
            <w:noWrap/>
            <w:vAlign w:val="bottom"/>
            <w:hideMark/>
          </w:tcPr>
          <w:p w14:paraId="66BD350A"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395.81</w:t>
            </w:r>
          </w:p>
        </w:tc>
      </w:tr>
      <w:tr w:rsidR="00576D98" w:rsidRPr="00576D98" w14:paraId="47AEDA36" w14:textId="77777777" w:rsidTr="00576D98">
        <w:trPr>
          <w:trHeight w:val="316"/>
        </w:trPr>
        <w:tc>
          <w:tcPr>
            <w:tcW w:w="2107" w:type="dxa"/>
            <w:tcBorders>
              <w:top w:val="nil"/>
              <w:left w:val="single" w:sz="8" w:space="0" w:color="auto"/>
              <w:bottom w:val="single" w:sz="4" w:space="0" w:color="auto"/>
              <w:right w:val="single" w:sz="4" w:space="0" w:color="auto"/>
            </w:tcBorders>
            <w:shd w:val="clear" w:color="auto" w:fill="auto"/>
            <w:noWrap/>
            <w:vAlign w:val="center"/>
            <w:hideMark/>
          </w:tcPr>
          <w:p w14:paraId="7BCCA57B"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360</w:t>
            </w:r>
          </w:p>
        </w:tc>
        <w:tc>
          <w:tcPr>
            <w:tcW w:w="1614" w:type="dxa"/>
            <w:tcBorders>
              <w:top w:val="nil"/>
              <w:left w:val="nil"/>
              <w:bottom w:val="single" w:sz="4" w:space="0" w:color="auto"/>
              <w:right w:val="single" w:sz="4" w:space="0" w:color="auto"/>
            </w:tcBorders>
            <w:shd w:val="clear" w:color="auto" w:fill="auto"/>
            <w:noWrap/>
            <w:vAlign w:val="center"/>
            <w:hideMark/>
          </w:tcPr>
          <w:p w14:paraId="74F554A5"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0.95</w:t>
            </w:r>
          </w:p>
        </w:tc>
        <w:tc>
          <w:tcPr>
            <w:tcW w:w="1313" w:type="dxa"/>
            <w:tcBorders>
              <w:top w:val="nil"/>
              <w:left w:val="nil"/>
              <w:bottom w:val="single" w:sz="4" w:space="0" w:color="auto"/>
              <w:right w:val="single" w:sz="4" w:space="0" w:color="auto"/>
            </w:tcBorders>
            <w:shd w:val="clear" w:color="auto" w:fill="auto"/>
            <w:noWrap/>
            <w:vAlign w:val="bottom"/>
            <w:hideMark/>
          </w:tcPr>
          <w:p w14:paraId="02BD2C9D"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8.63</w:t>
            </w:r>
          </w:p>
        </w:tc>
        <w:tc>
          <w:tcPr>
            <w:tcW w:w="1313" w:type="dxa"/>
            <w:tcBorders>
              <w:top w:val="nil"/>
              <w:left w:val="nil"/>
              <w:bottom w:val="single" w:sz="4" w:space="0" w:color="auto"/>
              <w:right w:val="single" w:sz="4" w:space="0" w:color="auto"/>
            </w:tcBorders>
            <w:shd w:val="clear" w:color="auto" w:fill="auto"/>
            <w:noWrap/>
            <w:vAlign w:val="bottom"/>
            <w:hideMark/>
          </w:tcPr>
          <w:p w14:paraId="2E654174"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167.23</w:t>
            </w:r>
          </w:p>
        </w:tc>
        <w:tc>
          <w:tcPr>
            <w:tcW w:w="1313" w:type="dxa"/>
            <w:tcBorders>
              <w:top w:val="nil"/>
              <w:left w:val="nil"/>
              <w:bottom w:val="single" w:sz="4" w:space="0" w:color="auto"/>
              <w:right w:val="single" w:sz="4" w:space="0" w:color="auto"/>
            </w:tcBorders>
            <w:shd w:val="clear" w:color="auto" w:fill="auto"/>
            <w:noWrap/>
            <w:vAlign w:val="bottom"/>
            <w:hideMark/>
          </w:tcPr>
          <w:p w14:paraId="7D8CBE6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2638.89</w:t>
            </w:r>
          </w:p>
        </w:tc>
        <w:tc>
          <w:tcPr>
            <w:tcW w:w="1313" w:type="dxa"/>
            <w:tcBorders>
              <w:top w:val="nil"/>
              <w:left w:val="nil"/>
              <w:bottom w:val="single" w:sz="4" w:space="0" w:color="auto"/>
              <w:right w:val="single" w:sz="8" w:space="0" w:color="auto"/>
            </w:tcBorders>
            <w:shd w:val="clear" w:color="auto" w:fill="auto"/>
            <w:noWrap/>
            <w:vAlign w:val="bottom"/>
            <w:hideMark/>
          </w:tcPr>
          <w:p w14:paraId="1B708BC6"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454.86</w:t>
            </w:r>
          </w:p>
        </w:tc>
      </w:tr>
      <w:tr w:rsidR="00576D98" w:rsidRPr="00576D98" w14:paraId="227CB03F" w14:textId="77777777" w:rsidTr="00576D98">
        <w:trPr>
          <w:trHeight w:val="316"/>
        </w:trPr>
        <w:tc>
          <w:tcPr>
            <w:tcW w:w="2107" w:type="dxa"/>
            <w:tcBorders>
              <w:top w:val="nil"/>
              <w:left w:val="single" w:sz="8" w:space="0" w:color="auto"/>
              <w:bottom w:val="single" w:sz="4" w:space="0" w:color="auto"/>
              <w:right w:val="single" w:sz="4" w:space="0" w:color="auto"/>
            </w:tcBorders>
            <w:shd w:val="clear" w:color="auto" w:fill="auto"/>
            <w:noWrap/>
            <w:vAlign w:val="center"/>
            <w:hideMark/>
          </w:tcPr>
          <w:p w14:paraId="19F614B3"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450</w:t>
            </w:r>
          </w:p>
        </w:tc>
        <w:tc>
          <w:tcPr>
            <w:tcW w:w="1614" w:type="dxa"/>
            <w:tcBorders>
              <w:top w:val="nil"/>
              <w:left w:val="nil"/>
              <w:bottom w:val="single" w:sz="4" w:space="0" w:color="auto"/>
              <w:right w:val="single" w:sz="4" w:space="0" w:color="auto"/>
            </w:tcBorders>
            <w:shd w:val="clear" w:color="auto" w:fill="auto"/>
            <w:noWrap/>
            <w:vAlign w:val="center"/>
            <w:hideMark/>
          </w:tcPr>
          <w:p w14:paraId="1084CAA8"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1.15</w:t>
            </w:r>
          </w:p>
        </w:tc>
        <w:tc>
          <w:tcPr>
            <w:tcW w:w="1313" w:type="dxa"/>
            <w:tcBorders>
              <w:top w:val="nil"/>
              <w:left w:val="nil"/>
              <w:bottom w:val="single" w:sz="4" w:space="0" w:color="auto"/>
              <w:right w:val="single" w:sz="4" w:space="0" w:color="auto"/>
            </w:tcBorders>
            <w:shd w:val="clear" w:color="auto" w:fill="auto"/>
            <w:noWrap/>
            <w:vAlign w:val="bottom"/>
            <w:hideMark/>
          </w:tcPr>
          <w:p w14:paraId="515F484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10.44</w:t>
            </w:r>
          </w:p>
        </w:tc>
        <w:tc>
          <w:tcPr>
            <w:tcW w:w="1313" w:type="dxa"/>
            <w:tcBorders>
              <w:top w:val="nil"/>
              <w:left w:val="nil"/>
              <w:bottom w:val="single" w:sz="4" w:space="0" w:color="auto"/>
              <w:right w:val="single" w:sz="4" w:space="0" w:color="auto"/>
            </w:tcBorders>
            <w:shd w:val="clear" w:color="auto" w:fill="auto"/>
            <w:noWrap/>
            <w:vAlign w:val="bottom"/>
            <w:hideMark/>
          </w:tcPr>
          <w:p w14:paraId="4F649CF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161.95</w:t>
            </w:r>
          </w:p>
        </w:tc>
        <w:tc>
          <w:tcPr>
            <w:tcW w:w="1313" w:type="dxa"/>
            <w:tcBorders>
              <w:top w:val="nil"/>
              <w:left w:val="nil"/>
              <w:bottom w:val="single" w:sz="4" w:space="0" w:color="auto"/>
              <w:right w:val="single" w:sz="4" w:space="0" w:color="auto"/>
            </w:tcBorders>
            <w:shd w:val="clear" w:color="auto" w:fill="auto"/>
            <w:noWrap/>
            <w:vAlign w:val="bottom"/>
            <w:hideMark/>
          </w:tcPr>
          <w:p w14:paraId="61E59886"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2555.56</w:t>
            </w:r>
          </w:p>
        </w:tc>
        <w:tc>
          <w:tcPr>
            <w:tcW w:w="1313" w:type="dxa"/>
            <w:tcBorders>
              <w:top w:val="nil"/>
              <w:left w:val="nil"/>
              <w:bottom w:val="single" w:sz="4" w:space="0" w:color="auto"/>
              <w:right w:val="single" w:sz="8" w:space="0" w:color="auto"/>
            </w:tcBorders>
            <w:shd w:val="clear" w:color="auto" w:fill="auto"/>
            <w:noWrap/>
            <w:vAlign w:val="bottom"/>
            <w:hideMark/>
          </w:tcPr>
          <w:p w14:paraId="401937C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440.49</w:t>
            </w:r>
          </w:p>
        </w:tc>
      </w:tr>
      <w:tr w:rsidR="00576D98" w:rsidRPr="00576D98" w14:paraId="590FABB8" w14:textId="77777777" w:rsidTr="00576D98">
        <w:trPr>
          <w:trHeight w:val="332"/>
        </w:trPr>
        <w:tc>
          <w:tcPr>
            <w:tcW w:w="2107" w:type="dxa"/>
            <w:tcBorders>
              <w:top w:val="nil"/>
              <w:left w:val="single" w:sz="8" w:space="0" w:color="auto"/>
              <w:bottom w:val="single" w:sz="8" w:space="0" w:color="auto"/>
              <w:right w:val="single" w:sz="4" w:space="0" w:color="auto"/>
            </w:tcBorders>
            <w:shd w:val="clear" w:color="auto" w:fill="auto"/>
            <w:noWrap/>
            <w:vAlign w:val="center"/>
            <w:hideMark/>
          </w:tcPr>
          <w:p w14:paraId="24821F2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lastRenderedPageBreak/>
              <w:t>540</w:t>
            </w:r>
          </w:p>
        </w:tc>
        <w:tc>
          <w:tcPr>
            <w:tcW w:w="1614" w:type="dxa"/>
            <w:tcBorders>
              <w:top w:val="nil"/>
              <w:left w:val="nil"/>
              <w:bottom w:val="single" w:sz="8" w:space="0" w:color="auto"/>
              <w:right w:val="single" w:sz="4" w:space="0" w:color="auto"/>
            </w:tcBorders>
            <w:shd w:val="clear" w:color="auto" w:fill="auto"/>
            <w:noWrap/>
            <w:vAlign w:val="center"/>
            <w:hideMark/>
          </w:tcPr>
          <w:p w14:paraId="2EF1F2D6"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1.3</w:t>
            </w:r>
          </w:p>
        </w:tc>
        <w:tc>
          <w:tcPr>
            <w:tcW w:w="1313" w:type="dxa"/>
            <w:tcBorders>
              <w:top w:val="nil"/>
              <w:left w:val="nil"/>
              <w:bottom w:val="single" w:sz="8" w:space="0" w:color="auto"/>
              <w:right w:val="single" w:sz="4" w:space="0" w:color="auto"/>
            </w:tcBorders>
            <w:shd w:val="clear" w:color="auto" w:fill="auto"/>
            <w:noWrap/>
            <w:vAlign w:val="bottom"/>
            <w:hideMark/>
          </w:tcPr>
          <w:p w14:paraId="12FDC327"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11.80</w:t>
            </w:r>
          </w:p>
        </w:tc>
        <w:tc>
          <w:tcPr>
            <w:tcW w:w="1313" w:type="dxa"/>
            <w:tcBorders>
              <w:top w:val="nil"/>
              <w:left w:val="nil"/>
              <w:bottom w:val="single" w:sz="8" w:space="0" w:color="auto"/>
              <w:right w:val="single" w:sz="4" w:space="0" w:color="auto"/>
            </w:tcBorders>
            <w:shd w:val="clear" w:color="auto" w:fill="auto"/>
            <w:noWrap/>
            <w:vAlign w:val="bottom"/>
            <w:hideMark/>
          </w:tcPr>
          <w:p w14:paraId="2C34669E"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152.56</w:t>
            </w:r>
          </w:p>
        </w:tc>
        <w:tc>
          <w:tcPr>
            <w:tcW w:w="1313" w:type="dxa"/>
            <w:tcBorders>
              <w:top w:val="nil"/>
              <w:left w:val="nil"/>
              <w:bottom w:val="single" w:sz="8" w:space="0" w:color="auto"/>
              <w:right w:val="single" w:sz="4" w:space="0" w:color="auto"/>
            </w:tcBorders>
            <w:shd w:val="clear" w:color="auto" w:fill="auto"/>
            <w:noWrap/>
            <w:vAlign w:val="bottom"/>
            <w:hideMark/>
          </w:tcPr>
          <w:p w14:paraId="71517EC2"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2407.41</w:t>
            </w:r>
          </w:p>
        </w:tc>
        <w:tc>
          <w:tcPr>
            <w:tcW w:w="1313" w:type="dxa"/>
            <w:tcBorders>
              <w:top w:val="nil"/>
              <w:left w:val="nil"/>
              <w:bottom w:val="single" w:sz="8" w:space="0" w:color="auto"/>
              <w:right w:val="single" w:sz="8" w:space="0" w:color="auto"/>
            </w:tcBorders>
            <w:shd w:val="clear" w:color="auto" w:fill="auto"/>
            <w:noWrap/>
            <w:vAlign w:val="bottom"/>
            <w:hideMark/>
          </w:tcPr>
          <w:p w14:paraId="5E78BDA1" w14:textId="77777777" w:rsidR="00576D98" w:rsidRPr="00576D98" w:rsidRDefault="00576D98" w:rsidP="00576D98">
            <w:pPr>
              <w:jc w:val="right"/>
              <w:rPr>
                <w:rFonts w:ascii="Calibri" w:hAnsi="Calibri" w:cs="Calibri"/>
                <w:color w:val="000000"/>
                <w:sz w:val="22"/>
                <w:szCs w:val="22"/>
                <w:lang w:bidi="gu-IN"/>
              </w:rPr>
            </w:pPr>
            <w:r w:rsidRPr="00576D98">
              <w:rPr>
                <w:rFonts w:ascii="Calibri" w:hAnsi="Calibri" w:cs="Calibri"/>
                <w:color w:val="000000"/>
                <w:sz w:val="22"/>
                <w:szCs w:val="22"/>
                <w:lang w:bidi="gu-IN"/>
              </w:rPr>
              <w:t>414.96</w:t>
            </w:r>
          </w:p>
        </w:tc>
      </w:tr>
    </w:tbl>
    <w:p w14:paraId="493B90B4" w14:textId="77777777" w:rsidR="00FC10F0" w:rsidRDefault="00FC10F0" w:rsidP="00DB34D7"/>
    <w:p w14:paraId="0D2B2196" w14:textId="77777777" w:rsidR="00FC10F0" w:rsidRDefault="00FC10F0" w:rsidP="00DB34D7"/>
    <w:p w14:paraId="4AB422F3" w14:textId="77777777" w:rsidR="00FC10F0" w:rsidRDefault="00FC10F0" w:rsidP="00DB34D7"/>
    <w:p w14:paraId="7BADAB9A" w14:textId="77777777" w:rsidR="00FC10F0" w:rsidRDefault="00FC10F0" w:rsidP="00DB34D7"/>
    <w:p w14:paraId="509D1F4A" w14:textId="77777777" w:rsidR="00FC10F0" w:rsidRDefault="00FC10F0" w:rsidP="00DB34D7"/>
    <w:p w14:paraId="36C64CE6" w14:textId="77777777" w:rsidR="00454B4B" w:rsidRPr="00B01AE6" w:rsidRDefault="00454B4B" w:rsidP="00DB34D7">
      <w:pPr>
        <w:rPr>
          <w:b/>
        </w:rPr>
      </w:pPr>
      <w:r w:rsidRPr="00B01AE6">
        <w:rPr>
          <w:b/>
        </w:rPr>
        <w:t>RESULTS</w:t>
      </w:r>
      <w:r w:rsidR="00FF1C69" w:rsidRPr="00B01AE6">
        <w:rPr>
          <w:b/>
        </w:rPr>
        <w:t xml:space="preserve"> &amp; DISCUSSION</w:t>
      </w:r>
    </w:p>
    <w:p w14:paraId="7080E66C" w14:textId="77777777" w:rsidR="00454B4B" w:rsidRDefault="00454B4B" w:rsidP="00DB34D7"/>
    <w:p w14:paraId="1C14B965" w14:textId="77777777" w:rsidR="00171547" w:rsidRDefault="00171547" w:rsidP="00DB34D7">
      <w:r>
        <w:rPr>
          <w:noProof/>
          <w:lang w:bidi="gu-IN"/>
        </w:rPr>
        <w:drawing>
          <wp:inline distT="0" distB="0" distL="0" distR="0" wp14:anchorId="0256896E" wp14:editId="4CE2E9A6">
            <wp:extent cx="5667375" cy="27717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190A6B" w14:textId="77777777" w:rsidR="00171547" w:rsidRDefault="00171547" w:rsidP="00171547"/>
    <w:p w14:paraId="75B18395" w14:textId="77777777" w:rsidR="00454B4B" w:rsidRDefault="00171547" w:rsidP="00171547">
      <w:pPr>
        <w:jc w:val="center"/>
        <w:rPr>
          <w:u w:val="single"/>
        </w:rPr>
      </w:pPr>
      <w:r w:rsidRPr="00171547">
        <w:rPr>
          <w:u w:val="single"/>
        </w:rPr>
        <w:t xml:space="preserve">Graph 1: T- </w:t>
      </w:r>
      <w:r w:rsidRPr="00171547">
        <w:rPr>
          <w:rFonts w:ascii="Cambria" w:hAnsi="Cambria" w:cs="Cambria"/>
          <w:u w:val="single"/>
        </w:rPr>
        <w:t>φ</w:t>
      </w:r>
      <w:r w:rsidRPr="00171547">
        <w:rPr>
          <w:u w:val="single"/>
        </w:rPr>
        <w:t xml:space="preserve"> curve for Large Material</w:t>
      </w:r>
    </w:p>
    <w:p w14:paraId="3611EDBB" w14:textId="77777777" w:rsidR="00171547" w:rsidRDefault="00171547" w:rsidP="00171547">
      <w:pPr>
        <w:jc w:val="center"/>
        <w:rPr>
          <w:u w:val="single"/>
        </w:rPr>
      </w:pPr>
    </w:p>
    <w:p w14:paraId="68D9E97C" w14:textId="77777777" w:rsidR="00171547" w:rsidRDefault="00171547" w:rsidP="00171547">
      <w:pPr>
        <w:jc w:val="center"/>
        <w:rPr>
          <w:u w:val="single"/>
        </w:rPr>
      </w:pPr>
      <w:r>
        <w:rPr>
          <w:noProof/>
          <w:lang w:bidi="gu-IN"/>
        </w:rPr>
        <w:drawing>
          <wp:inline distT="0" distB="0" distL="0" distR="0" wp14:anchorId="382A50FC" wp14:editId="4A71AF8F">
            <wp:extent cx="5267325" cy="30575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DF2FFD" w14:textId="77777777" w:rsidR="00171547" w:rsidRDefault="00171547" w:rsidP="00171547">
      <w:pPr>
        <w:jc w:val="center"/>
        <w:rPr>
          <w:u w:val="single"/>
        </w:rPr>
      </w:pPr>
      <w:r>
        <w:rPr>
          <w:u w:val="single"/>
        </w:rPr>
        <w:t>Graph 2</w:t>
      </w:r>
      <w:r w:rsidRPr="00171547">
        <w:rPr>
          <w:u w:val="single"/>
        </w:rPr>
        <w:t xml:space="preserve">: T- </w:t>
      </w:r>
      <w:r w:rsidRPr="00171547">
        <w:rPr>
          <w:rFonts w:ascii="Cambria" w:hAnsi="Cambria" w:cs="Cambria"/>
          <w:u w:val="single"/>
        </w:rPr>
        <w:t>φ</w:t>
      </w:r>
      <w:r w:rsidRPr="00171547">
        <w:rPr>
          <w:u w:val="single"/>
        </w:rPr>
        <w:t xml:space="preserve"> curve for </w:t>
      </w:r>
      <w:r>
        <w:rPr>
          <w:u w:val="single"/>
        </w:rPr>
        <w:t>Small</w:t>
      </w:r>
      <w:r w:rsidRPr="00171547">
        <w:rPr>
          <w:u w:val="single"/>
        </w:rPr>
        <w:t xml:space="preserve"> Material</w:t>
      </w:r>
    </w:p>
    <w:p w14:paraId="2F40ACA4" w14:textId="77777777" w:rsidR="00171547" w:rsidRDefault="00171547" w:rsidP="00171547"/>
    <w:p w14:paraId="5F2BDE1A" w14:textId="77777777" w:rsidR="00895AA6" w:rsidRDefault="00895AA6" w:rsidP="00171547"/>
    <w:p w14:paraId="30F47313" w14:textId="77777777" w:rsidR="005C374C" w:rsidRDefault="005C374C" w:rsidP="00171547"/>
    <w:p w14:paraId="2CEF5B66" w14:textId="77777777" w:rsidR="005C374C" w:rsidRDefault="005C374C" w:rsidP="00171547"/>
    <w:p w14:paraId="75921412" w14:textId="77777777" w:rsidR="005C374C" w:rsidRDefault="005C374C" w:rsidP="00171547"/>
    <w:p w14:paraId="0018E357" w14:textId="77777777" w:rsidR="005C374C" w:rsidRDefault="005C374C" w:rsidP="00171547"/>
    <w:p w14:paraId="55D62A31" w14:textId="77777777" w:rsidR="005C374C" w:rsidRPr="00B01AE6" w:rsidRDefault="005C374C" w:rsidP="00171547">
      <w:pPr>
        <w:rPr>
          <w:b/>
        </w:rPr>
      </w:pPr>
      <w:r w:rsidRPr="00B01AE6">
        <w:rPr>
          <w:b/>
        </w:rPr>
        <w:t>SAMPLE CALCULATIONS:</w:t>
      </w:r>
    </w:p>
    <w:p w14:paraId="141D6C60" w14:textId="77777777" w:rsidR="005C374C" w:rsidRDefault="005C374C" w:rsidP="00171547"/>
    <w:p w14:paraId="47D3666E" w14:textId="77777777" w:rsidR="00895AA6" w:rsidRDefault="00B31138" w:rsidP="00171547">
      <w:r>
        <w:t>From the observation Table 1 for Large material we can calculate the properties of the material as shown below:</w:t>
      </w:r>
    </w:p>
    <w:p w14:paraId="140D75B6" w14:textId="77777777" w:rsidR="00B31138" w:rsidRDefault="00B31138" w:rsidP="00171547"/>
    <w:p w14:paraId="6369823C" w14:textId="77777777" w:rsidR="00B31138" w:rsidRDefault="00B31138" w:rsidP="00171547">
      <w:r>
        <w:t xml:space="preserve">First from the value of Torque and Angle of Twist we can determine maximum shearing stress </w:t>
      </w:r>
      <m:oMath>
        <m:sSub>
          <m:sSubPr>
            <m:ctrlPr>
              <w:rPr>
                <w:rFonts w:ascii="Cambria Math" w:hAnsi="Cambria Math"/>
                <w:i/>
              </w:rPr>
            </m:ctrlPr>
          </m:sSubPr>
          <m:e>
            <m:r>
              <w:rPr>
                <w:rFonts w:ascii="Cambria Math" w:hAnsi="Cambria Math"/>
              </w:rPr>
              <m:t>τ</m:t>
            </m:r>
          </m:e>
          <m:sub>
            <m:r>
              <w:rPr>
                <w:rFonts w:ascii="Cambria Math" w:hAnsi="Cambria Math"/>
              </w:rPr>
              <m:t xml:space="preserve">max </m:t>
            </m:r>
          </m:sub>
        </m:sSub>
        <m:r>
          <w:rPr>
            <w:rFonts w:ascii="Cambria Math" w:hAnsi="Cambria Math"/>
          </w:rPr>
          <m:t>,</m:t>
        </m:r>
      </m:oMath>
    </w:p>
    <w:p w14:paraId="61B61DB3" w14:textId="77777777" w:rsidR="00B31138" w:rsidRDefault="00B31138" w:rsidP="00171547"/>
    <w:p w14:paraId="229E3711" w14:textId="77777777" w:rsidR="00B31138" w:rsidRPr="00B31138" w:rsidRDefault="004A0C90" w:rsidP="00B31138">
      <m:oMathPara>
        <m:oMath>
          <m:sSub>
            <m:sSubPr>
              <m:ctrlPr>
                <w:rPr>
                  <w:rFonts w:ascii="Cambria Math" w:hAnsi="Cambria Math"/>
                  <w:i/>
                </w:rPr>
              </m:ctrlPr>
            </m:sSubPr>
            <m:e>
              <m:r>
                <w:rPr>
                  <w:rFonts w:ascii="Cambria Math" w:hAnsi="Cambria Math"/>
                </w:rPr>
                <m:t>τ</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2</m:t>
                  </m:r>
                </m:sup>
              </m:sSup>
            </m:den>
          </m:f>
        </m:oMath>
      </m:oMathPara>
    </w:p>
    <w:p w14:paraId="2AB35541" w14:textId="77777777" w:rsidR="00B31138" w:rsidRDefault="00B31138" w:rsidP="00B31138"/>
    <w:p w14:paraId="3CDA5C6E" w14:textId="77777777" w:rsidR="00B31138" w:rsidRDefault="004A0C90" w:rsidP="00B31138">
      <m:oMathPara>
        <m:oMath>
          <m:sSub>
            <m:sSubPr>
              <m:ctrlPr>
                <w:rPr>
                  <w:rFonts w:ascii="Cambria Math" w:hAnsi="Cambria Math"/>
                  <w:i/>
                </w:rPr>
              </m:ctrlPr>
            </m:sSubPr>
            <m:e>
              <m:r>
                <w:rPr>
                  <w:rFonts w:ascii="Cambria Math" w:hAnsi="Cambria Math"/>
                </w:rPr>
                <m:t>τ</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0.4</m:t>
              </m:r>
            </m:num>
            <m:den>
              <m:r>
                <w:rPr>
                  <w:rFonts w:ascii="Cambria Math" w:hAnsi="Cambria Math"/>
                </w:rPr>
                <m:t xml:space="preserve">0.208 x   0.01004 x </m:t>
              </m:r>
              <m:sSup>
                <m:sSupPr>
                  <m:ctrlPr>
                    <w:rPr>
                      <w:rFonts w:ascii="Cambria Math" w:hAnsi="Cambria Math"/>
                      <w:i/>
                    </w:rPr>
                  </m:ctrlPr>
                </m:sSupPr>
                <m:e>
                  <m:r>
                    <w:rPr>
                      <w:rFonts w:ascii="Cambria Math" w:hAnsi="Cambria Math"/>
                    </w:rPr>
                    <m:t>0.099</m:t>
                  </m:r>
                </m:e>
                <m:sup>
                  <m:r>
                    <w:rPr>
                      <w:rFonts w:ascii="Cambria Math" w:hAnsi="Cambria Math"/>
                    </w:rPr>
                    <m:t>2</m:t>
                  </m:r>
                </m:sup>
              </m:sSup>
            </m:den>
          </m:f>
        </m:oMath>
      </m:oMathPara>
    </w:p>
    <w:p w14:paraId="2018BC2F" w14:textId="77777777" w:rsidR="00B31138" w:rsidRDefault="00B31138" w:rsidP="00171547"/>
    <w:p w14:paraId="6FF810D7" w14:textId="77777777" w:rsidR="00B31138" w:rsidRDefault="004A0C90" w:rsidP="00B31138">
      <m:oMathPara>
        <m:oMath>
          <m:sSub>
            <m:sSubPr>
              <m:ctrlPr>
                <w:rPr>
                  <w:rFonts w:ascii="Cambria Math" w:hAnsi="Cambria Math"/>
                  <w:i/>
                </w:rPr>
              </m:ctrlPr>
            </m:sSubPr>
            <m:e>
              <m:r>
                <w:rPr>
                  <w:rFonts w:ascii="Cambria Math" w:hAnsi="Cambria Math"/>
                </w:rPr>
                <m:t>τ</m:t>
              </m:r>
            </m:e>
            <m:sub>
              <m:r>
                <w:rPr>
                  <w:rFonts w:ascii="Cambria Math" w:hAnsi="Cambria Math"/>
                </w:rPr>
                <m:t>max</m:t>
              </m:r>
            </m:sub>
          </m:sSub>
          <m:r>
            <w:rPr>
              <w:rFonts w:ascii="Cambria Math" w:hAnsi="Cambria Math"/>
            </w:rPr>
            <m:t>=</m:t>
          </m:r>
          <m:r>
            <m:rPr>
              <m:sty m:val="p"/>
            </m:rPr>
            <w:rPr>
              <w:rFonts w:ascii="Cambria Math" w:hAnsi="Cambria Math" w:cs="Calibri"/>
              <w:color w:val="000000"/>
              <w:sz w:val="22"/>
              <w:szCs w:val="22"/>
            </w:rPr>
            <m:t>1.92</m:t>
          </m:r>
          <m:r>
            <m:rPr>
              <m:sty m:val="p"/>
            </m:rPr>
            <w:rPr>
              <w:rFonts w:ascii="Cambria Math" w:hAnsi="Calibri" w:cs="Calibri"/>
              <w:color w:val="000000"/>
              <w:sz w:val="22"/>
              <w:szCs w:val="22"/>
            </w:rPr>
            <m:t xml:space="preserve"> Mpa</m:t>
          </m:r>
        </m:oMath>
      </m:oMathPara>
    </w:p>
    <w:p w14:paraId="1AAB0A09" w14:textId="77777777" w:rsidR="00B31138" w:rsidRDefault="00B31138" w:rsidP="00171547"/>
    <w:p w14:paraId="2EACAD8C" w14:textId="77777777" w:rsidR="00B31138" w:rsidRDefault="005E128B" w:rsidP="00B31138">
      <w:r>
        <w:t>Now for value of Shear Modulus G,</w:t>
      </w:r>
    </w:p>
    <w:p w14:paraId="318AA921" w14:textId="77777777" w:rsidR="005E128B" w:rsidRDefault="005E128B" w:rsidP="00B31138"/>
    <w:p w14:paraId="2F872597" w14:textId="77777777" w:rsidR="005E128B" w:rsidRDefault="005E128B" w:rsidP="005E128B">
      <m:oMathPara>
        <m:oMath>
          <m:r>
            <w:rPr>
              <w:rFonts w:ascii="Cambria Math" w:hAnsi="Cambria Math"/>
            </w:rPr>
            <m:t>ϕ=</m:t>
          </m:r>
          <m:f>
            <m:fPr>
              <m:ctrlPr>
                <w:rPr>
                  <w:rFonts w:ascii="Cambria Math" w:hAnsi="Cambria Math"/>
                  <w:i/>
                </w:rPr>
              </m:ctrlPr>
            </m:fPr>
            <m:num>
              <m:r>
                <w:rPr>
                  <w:rFonts w:ascii="Cambria Math" w:hAnsi="Cambria Math"/>
                </w:rPr>
                <m:t>TL</m:t>
              </m:r>
            </m:num>
            <m:den>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3</m:t>
                  </m:r>
                </m:sup>
              </m:sSup>
              <m:r>
                <w:rPr>
                  <w:rFonts w:ascii="Cambria Math" w:hAnsi="Cambria Math"/>
                </w:rPr>
                <m:t>G</m:t>
              </m:r>
            </m:den>
          </m:f>
        </m:oMath>
      </m:oMathPara>
    </w:p>
    <w:p w14:paraId="6EB9DA15" w14:textId="77777777" w:rsidR="005E128B" w:rsidRDefault="005E128B" w:rsidP="00B31138"/>
    <w:p w14:paraId="6AF05BBA" w14:textId="77777777" w:rsidR="005E128B" w:rsidRDefault="005E128B" w:rsidP="005E128B">
      <m:oMathPara>
        <m:oMath>
          <m:r>
            <w:rPr>
              <w:rFonts w:ascii="Cambria Math" w:hAnsi="Cambria Math"/>
            </w:rPr>
            <m:t>G=</m:t>
          </m:r>
          <m:f>
            <m:fPr>
              <m:ctrlPr>
                <w:rPr>
                  <w:rFonts w:ascii="Cambria Math" w:hAnsi="Cambria Math"/>
                  <w:i/>
                </w:rPr>
              </m:ctrlPr>
            </m:fPr>
            <m:num>
              <m:r>
                <w:rPr>
                  <w:rFonts w:ascii="Cambria Math" w:hAnsi="Cambria Math"/>
                </w:rPr>
                <m:t>TL</m:t>
              </m:r>
            </m:num>
            <m:den>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a  </m:t>
              </m:r>
              <m:sSup>
                <m:sSupPr>
                  <m:ctrlPr>
                    <w:rPr>
                      <w:rFonts w:ascii="Cambria Math" w:hAnsi="Cambria Math"/>
                      <w:i/>
                    </w:rPr>
                  </m:ctrlPr>
                </m:sSupPr>
                <m:e>
                  <m:r>
                    <w:rPr>
                      <w:rFonts w:ascii="Cambria Math" w:hAnsi="Cambria Math"/>
                    </w:rPr>
                    <m:t>b</m:t>
                  </m:r>
                </m:e>
                <m:sup>
                  <m:r>
                    <w:rPr>
                      <w:rFonts w:ascii="Cambria Math" w:hAnsi="Cambria Math"/>
                    </w:rPr>
                    <m:t>3</m:t>
                  </m:r>
                </m:sup>
              </m:sSup>
              <m:r>
                <w:rPr>
                  <w:rFonts w:ascii="Cambria Math" w:hAnsi="Cambria Math"/>
                </w:rPr>
                <m:t>ϕ</m:t>
              </m:r>
            </m:den>
          </m:f>
        </m:oMath>
      </m:oMathPara>
    </w:p>
    <w:p w14:paraId="21FBD167" w14:textId="77777777" w:rsidR="005E128B" w:rsidRDefault="005E128B" w:rsidP="00B31138"/>
    <w:p w14:paraId="549D265F" w14:textId="77777777" w:rsidR="005E128B" w:rsidRPr="00422312" w:rsidRDefault="005E128B" w:rsidP="00B31138">
      <m:oMathPara>
        <m:oMath>
          <m:r>
            <w:rPr>
              <w:rFonts w:ascii="Cambria Math" w:hAnsi="Cambria Math"/>
            </w:rPr>
            <m:t>=</m:t>
          </m:r>
          <m:f>
            <m:fPr>
              <m:ctrlPr>
                <w:rPr>
                  <w:rFonts w:ascii="Cambria Math" w:hAnsi="Cambria Math"/>
                  <w:i/>
                </w:rPr>
              </m:ctrlPr>
            </m:fPr>
            <m:num>
              <m:r>
                <w:rPr>
                  <w:rFonts w:ascii="Cambria Math" w:hAnsi="Cambria Math"/>
                </w:rPr>
                <m:t>0.4 x 0.01004</m:t>
              </m:r>
            </m:num>
            <m:den>
              <m:r>
                <w:rPr>
                  <w:rFonts w:ascii="Cambria Math" w:hAnsi="Cambria Math"/>
                </w:rPr>
                <m:t xml:space="preserve">0.1426 x 0.01004 x </m:t>
              </m:r>
              <m:sSup>
                <m:sSupPr>
                  <m:ctrlPr>
                    <w:rPr>
                      <w:rFonts w:ascii="Cambria Math" w:hAnsi="Cambria Math"/>
                      <w:i/>
                    </w:rPr>
                  </m:ctrlPr>
                </m:sSupPr>
                <m:e>
                  <m:r>
                    <w:rPr>
                      <w:rFonts w:ascii="Cambria Math" w:hAnsi="Cambria Math"/>
                    </w:rPr>
                    <m:t>0.099</m:t>
                  </m:r>
                </m:e>
                <m:sup>
                  <m:r>
                    <w:rPr>
                      <w:rFonts w:ascii="Cambria Math" w:hAnsi="Cambria Math"/>
                    </w:rPr>
                    <m:t>3</m:t>
                  </m:r>
                </m:sup>
              </m:sSup>
              <m:r>
                <w:rPr>
                  <w:rFonts w:ascii="Cambria Math" w:hAnsi="Cambria Math"/>
                </w:rPr>
                <m:t xml:space="preserve"> x 90</m:t>
              </m:r>
            </m:den>
          </m:f>
          <m:r>
            <w:rPr>
              <w:rFonts w:ascii="Cambria Math" w:hAnsi="Cambria Math"/>
            </w:rPr>
            <m:t>=131.05 GPa</m:t>
          </m:r>
        </m:oMath>
      </m:oMathPara>
    </w:p>
    <w:p w14:paraId="2BD5EF11" w14:textId="77777777" w:rsidR="00422312" w:rsidRDefault="00422312" w:rsidP="00B31138"/>
    <w:p w14:paraId="49412FE0" w14:textId="77777777" w:rsidR="00422312" w:rsidRDefault="00422312" w:rsidP="00422312"/>
    <w:p w14:paraId="64D66FE7" w14:textId="77777777" w:rsidR="00422312" w:rsidRDefault="00422312" w:rsidP="00422312">
      <w:r>
        <w:t xml:space="preserve">Torsional stiffness </w:t>
      </w:r>
      <w:proofErr w:type="spellStart"/>
      <w:r>
        <w:t>K</w:t>
      </w:r>
      <w:r w:rsidRPr="00CA3AAC">
        <w:rPr>
          <w:vertAlign w:val="subscript"/>
        </w:rPr>
        <w:t>t</w:t>
      </w:r>
      <w:proofErr w:type="spellEnd"/>
      <w:r>
        <w:t>,</w:t>
      </w:r>
    </w:p>
    <w:p w14:paraId="118FCE5B" w14:textId="77777777" w:rsidR="00422312" w:rsidRDefault="00422312" w:rsidP="00422312"/>
    <w:p w14:paraId="54EC3FF1" w14:textId="77777777" w:rsidR="00422312" w:rsidRPr="009E2D32" w:rsidRDefault="004A0C90" w:rsidP="00422312">
      <m:oMathPara>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 xml:space="preserve">0.1426 x 0.01004 x </m:t>
              </m:r>
              <m:sSup>
                <m:sSupPr>
                  <m:ctrlPr>
                    <w:rPr>
                      <w:rFonts w:ascii="Cambria Math" w:hAnsi="Cambria Math"/>
                      <w:i/>
                    </w:rPr>
                  </m:ctrlPr>
                </m:sSupPr>
                <m:e>
                  <m:r>
                    <w:rPr>
                      <w:rFonts w:ascii="Cambria Math" w:hAnsi="Cambria Math"/>
                    </w:rPr>
                    <m:t>0.099</m:t>
                  </m:r>
                </m:e>
                <m:sup>
                  <m:r>
                    <w:rPr>
                      <w:rFonts w:ascii="Cambria Math" w:hAnsi="Cambria Math"/>
                    </w:rPr>
                    <m:t>3</m:t>
                  </m:r>
                </m:sup>
              </m:sSup>
              <m:r>
                <w:rPr>
                  <w:rFonts w:ascii="Cambria Math" w:hAnsi="Cambria Math"/>
                </w:rPr>
                <m:t xml:space="preserve"> x 131.05</m:t>
              </m:r>
            </m:num>
            <m:den>
              <m:r>
                <w:rPr>
                  <w:rFonts w:ascii="Cambria Math" w:hAnsi="Cambria Math"/>
                </w:rPr>
                <m:t>0.04105</m:t>
              </m:r>
            </m:den>
          </m:f>
          <m:r>
            <w:rPr>
              <w:rFonts w:ascii="Cambria Math" w:hAnsi="Cambria Math"/>
            </w:rPr>
            <m:t>=</m:t>
          </m:r>
          <m:r>
            <m:rPr>
              <m:sty m:val="p"/>
            </m:rPr>
            <w:rPr>
              <w:rFonts w:ascii="Cambria Math" w:hAnsi="Cambria Math" w:cs="Calibri"/>
              <w:color w:val="000000"/>
              <w:sz w:val="22"/>
              <w:szCs w:val="22"/>
            </w:rPr>
            <m:t>6575</m:t>
          </m:r>
          <m:r>
            <m:rPr>
              <m:sty m:val="p"/>
            </m:rPr>
            <w:rPr>
              <w:rFonts w:ascii="Cambria Math" w:hAnsi="Calibri" w:cs="Calibri"/>
              <w:color w:val="000000"/>
              <w:sz w:val="22"/>
              <w:szCs w:val="22"/>
            </w:rPr>
            <m:t xml:space="preserve"> </m:t>
          </m:r>
          <m:f>
            <m:fPr>
              <m:ctrlPr>
                <w:rPr>
                  <w:rFonts w:ascii="Cambria Math" w:hAnsi="Calibri" w:cs="Calibri"/>
                  <w:color w:val="000000"/>
                  <w:sz w:val="22"/>
                  <w:szCs w:val="22"/>
                </w:rPr>
              </m:ctrlPr>
            </m:fPr>
            <m:num>
              <m:r>
                <w:rPr>
                  <w:rFonts w:ascii="Cambria Math" w:hAnsi="Calibri" w:cs="Calibri"/>
                  <w:color w:val="000000"/>
                  <w:sz w:val="22"/>
                  <w:szCs w:val="22"/>
                </w:rPr>
                <m:t>N m</m:t>
              </m:r>
            </m:num>
            <m:den>
              <m:r>
                <w:rPr>
                  <w:rFonts w:ascii="Cambria Math" w:hAnsi="Calibri" w:cs="Calibri"/>
                  <w:color w:val="000000"/>
                  <w:sz w:val="22"/>
                  <w:szCs w:val="22"/>
                </w:rPr>
                <m:t>rad</m:t>
              </m:r>
            </m:den>
          </m:f>
        </m:oMath>
      </m:oMathPara>
    </w:p>
    <w:p w14:paraId="065DD3F3" w14:textId="77777777" w:rsidR="00422312" w:rsidRDefault="00422312" w:rsidP="00B31138"/>
    <w:p w14:paraId="5898CB1F" w14:textId="77777777" w:rsidR="00396FFF" w:rsidRDefault="00396FFF" w:rsidP="00B31138"/>
    <w:p w14:paraId="78B546CA" w14:textId="77777777" w:rsidR="00396FFF" w:rsidRDefault="00396FFF" w:rsidP="00B31138">
      <w:r>
        <w:t>Modulus of elasticity (E),</w:t>
      </w:r>
    </w:p>
    <w:p w14:paraId="5D69AE1D" w14:textId="77777777" w:rsidR="00396FFF" w:rsidRPr="00396FFF" w:rsidRDefault="00396FFF" w:rsidP="00396FFF">
      <m:oMathPara>
        <m:oMath>
          <m:r>
            <w:rPr>
              <w:rFonts w:ascii="Cambria Math" w:hAnsi="Cambria Math"/>
            </w:rPr>
            <m:t>G [2</m:t>
          </m:r>
          <m:d>
            <m:dPr>
              <m:ctrlPr>
                <w:rPr>
                  <w:rFonts w:ascii="Cambria Math" w:hAnsi="Cambria Math"/>
                  <w:i/>
                </w:rPr>
              </m:ctrlPr>
            </m:dPr>
            <m:e>
              <m:r>
                <w:rPr>
                  <w:rFonts w:ascii="Cambria Math" w:hAnsi="Cambria Math"/>
                </w:rPr>
                <m:t>1+v</m:t>
              </m:r>
            </m:e>
          </m:d>
          <m:r>
            <w:rPr>
              <w:rFonts w:ascii="Cambria Math" w:hAnsi="Cambria Math"/>
            </w:rPr>
            <m:t>]=E</m:t>
          </m:r>
        </m:oMath>
      </m:oMathPara>
    </w:p>
    <w:p w14:paraId="3A497CC1" w14:textId="77777777" w:rsidR="00396FFF" w:rsidRDefault="00396FFF" w:rsidP="00396FFF"/>
    <w:p w14:paraId="3043D95F" w14:textId="77777777" w:rsidR="00396FFF" w:rsidRPr="00396FFF" w:rsidRDefault="00396FFF" w:rsidP="00396FFF">
      <m:oMathPara>
        <m:oMath>
          <m:r>
            <w:rPr>
              <w:rFonts w:ascii="Cambria Math" w:hAnsi="Cambria Math"/>
            </w:rPr>
            <m:t xml:space="preserve">E=131.05 </m:t>
          </m:r>
          <m:d>
            <m:dPr>
              <m:begChr m:val="["/>
              <m:endChr m:val="]"/>
              <m:ctrlPr>
                <w:rPr>
                  <w:rFonts w:ascii="Cambria Math" w:hAnsi="Cambria Math"/>
                  <w:i/>
                </w:rPr>
              </m:ctrlPr>
            </m:dPr>
            <m:e>
              <m:r>
                <w:rPr>
                  <w:rFonts w:ascii="Cambria Math" w:hAnsi="Cambria Math"/>
                </w:rPr>
                <m:t>2</m:t>
              </m:r>
              <m:d>
                <m:dPr>
                  <m:ctrlPr>
                    <w:rPr>
                      <w:rFonts w:ascii="Cambria Math" w:hAnsi="Cambria Math"/>
                      <w:i/>
                    </w:rPr>
                  </m:ctrlPr>
                </m:dPr>
                <m:e>
                  <m:r>
                    <w:rPr>
                      <w:rFonts w:ascii="Cambria Math" w:hAnsi="Cambria Math"/>
                    </w:rPr>
                    <m:t>1+0.36</m:t>
                  </m:r>
                </m:e>
              </m:d>
            </m:e>
          </m:d>
          <m:r>
            <w:rPr>
              <w:rFonts w:ascii="Cambria Math" w:hAnsi="Cambria Math"/>
            </w:rPr>
            <m:t xml:space="preserve">= </m:t>
          </m:r>
          <m:r>
            <m:rPr>
              <m:sty m:val="p"/>
            </m:rPr>
            <w:rPr>
              <w:rFonts w:ascii="Cambria Math" w:hAnsi="Cambria Math" w:cs="Calibri"/>
              <w:color w:val="000000"/>
              <w:sz w:val="22"/>
              <w:szCs w:val="22"/>
            </w:rPr>
            <m:t>356.47</m:t>
          </m:r>
          <m:r>
            <m:rPr>
              <m:sty m:val="p"/>
            </m:rPr>
            <w:rPr>
              <w:rFonts w:ascii="Cambria Math" w:hAnsi="Calibri" w:cs="Calibri"/>
              <w:color w:val="000000"/>
              <w:sz w:val="22"/>
              <w:szCs w:val="22"/>
            </w:rPr>
            <m:t xml:space="preserve"> GPa</m:t>
          </m:r>
        </m:oMath>
      </m:oMathPara>
    </w:p>
    <w:p w14:paraId="35F6E283" w14:textId="77777777" w:rsidR="00396FFF" w:rsidRDefault="00396FFF" w:rsidP="00B31138"/>
    <w:p w14:paraId="5B5C7CA0" w14:textId="77777777" w:rsidR="00FA5025" w:rsidRDefault="00B01AE6" w:rsidP="00414A35">
      <w:pPr>
        <w:pStyle w:val="ListParagraph"/>
        <w:numPr>
          <w:ilvl w:val="0"/>
          <w:numId w:val="3"/>
        </w:numPr>
        <w:spacing w:line="360" w:lineRule="auto"/>
      </w:pPr>
      <w:r>
        <w:lastRenderedPageBreak/>
        <w:t>From the graph for Torque VS Angle of Twist we can say that as the angle of twist increases value of torque is also increases.</w:t>
      </w:r>
    </w:p>
    <w:p w14:paraId="0625F972" w14:textId="77777777" w:rsidR="00B01AE6" w:rsidRDefault="00B01AE6" w:rsidP="00414A35">
      <w:pPr>
        <w:pStyle w:val="ListParagraph"/>
        <w:numPr>
          <w:ilvl w:val="0"/>
          <w:numId w:val="3"/>
        </w:numPr>
        <w:spacing w:line="360" w:lineRule="auto"/>
      </w:pPr>
      <w:r>
        <w:t xml:space="preserve">Hence, Torque and Angle of Twist have </w:t>
      </w:r>
      <w:r w:rsidR="00D863E8">
        <w:t>linear</w:t>
      </w:r>
      <w:r>
        <w:t xml:space="preserve"> relation.</w:t>
      </w:r>
    </w:p>
    <w:p w14:paraId="79DF2C6E" w14:textId="77777777" w:rsidR="00764904" w:rsidRDefault="00764904" w:rsidP="00B31138"/>
    <w:p w14:paraId="01B863A3" w14:textId="77777777" w:rsidR="00F71703" w:rsidRDefault="00F71703" w:rsidP="00B31138">
      <w:r>
        <w:t>CONCLUSION</w:t>
      </w:r>
    </w:p>
    <w:p w14:paraId="19D31871" w14:textId="77777777" w:rsidR="00F71703" w:rsidRDefault="00F71703" w:rsidP="00B31138"/>
    <w:p w14:paraId="525D71AE" w14:textId="77777777" w:rsidR="00F71703" w:rsidRDefault="00B01AE6" w:rsidP="00D149E0">
      <w:pPr>
        <w:jc w:val="both"/>
      </w:pPr>
      <w:r>
        <w:t>In this lab experiment we have performed Torsion test on the material using Torsional test system.</w:t>
      </w:r>
    </w:p>
    <w:p w14:paraId="65DF0DC1" w14:textId="77777777" w:rsidR="00E91110" w:rsidRDefault="00E91110" w:rsidP="00D149E0">
      <w:pPr>
        <w:jc w:val="both"/>
      </w:pPr>
    </w:p>
    <w:p w14:paraId="391F9462" w14:textId="77777777" w:rsidR="00E91110" w:rsidRDefault="00172A05" w:rsidP="00D149E0">
      <w:pPr>
        <w:jc w:val="both"/>
      </w:pPr>
      <w:r>
        <w:t xml:space="preserve">From this experiment we have understood </w:t>
      </w:r>
      <w:r w:rsidR="0039067B">
        <w:t xml:space="preserve">three different material properties </w:t>
      </w:r>
      <w:r w:rsidR="00F65D5D">
        <w:t xml:space="preserve">1. </w:t>
      </w:r>
      <w:r w:rsidR="00A06BC6">
        <w:t xml:space="preserve">Torsional stiffness K, 2. Shear modulus </w:t>
      </w:r>
      <w:r w:rsidR="00C031C5">
        <w:t>G, 3. Modulus of Elasticity G.</w:t>
      </w:r>
      <w:r w:rsidR="00A1290A">
        <w:t xml:space="preserve"> From this properties we can select the material </w:t>
      </w:r>
      <w:r w:rsidR="007E6021">
        <w:t>as per the application.</w:t>
      </w:r>
    </w:p>
    <w:p w14:paraId="0B8C4354" w14:textId="77777777" w:rsidR="007E6021" w:rsidRDefault="007E6021" w:rsidP="00D149E0">
      <w:pPr>
        <w:jc w:val="both"/>
      </w:pPr>
    </w:p>
    <w:p w14:paraId="1EFFAB2F" w14:textId="77777777" w:rsidR="00C74BFC" w:rsidRDefault="007E6021" w:rsidP="00D149E0">
      <w:pPr>
        <w:jc w:val="both"/>
      </w:pPr>
      <w:r>
        <w:t xml:space="preserve">From the torsional stiffness K, we </w:t>
      </w:r>
      <w:r w:rsidR="00C16A4E">
        <w:t>can know load withstand capability of the material.</w:t>
      </w:r>
      <w:r w:rsidR="006E0462">
        <w:t xml:space="preserve"> From</w:t>
      </w:r>
      <w:r w:rsidR="00C74BFC">
        <w:t xml:space="preserve"> the Shear modulus G, we can know the </w:t>
      </w:r>
      <w:r w:rsidR="00460381">
        <w:t xml:space="preserve">material ability to withstand shearing load. And from the </w:t>
      </w:r>
      <w:r w:rsidR="000E16A5">
        <w:t xml:space="preserve">Modulus of Elasticity G we have come to know the material </w:t>
      </w:r>
      <w:r w:rsidR="00CC7C02">
        <w:t>ability to regain its shape from the applied load.</w:t>
      </w:r>
    </w:p>
    <w:p w14:paraId="5156F05B" w14:textId="77777777" w:rsidR="00A1290A" w:rsidRDefault="00A1290A" w:rsidP="00B31138"/>
    <w:p w14:paraId="0F4FBB70" w14:textId="77777777" w:rsidR="00E91110" w:rsidRDefault="00E91110" w:rsidP="00B31138"/>
    <w:p w14:paraId="00D66C24" w14:textId="77777777" w:rsidR="00E91110" w:rsidRDefault="00E91110" w:rsidP="00B31138"/>
    <w:p w14:paraId="3CFF5A40" w14:textId="77777777" w:rsidR="00E91110" w:rsidRDefault="00E91110" w:rsidP="00B31138"/>
    <w:p w14:paraId="2B36136F" w14:textId="77777777" w:rsidR="00E91110" w:rsidRDefault="00E91110" w:rsidP="00B31138"/>
    <w:p w14:paraId="54944185" w14:textId="77777777" w:rsidR="00E91110" w:rsidRDefault="00E91110" w:rsidP="00B31138"/>
    <w:p w14:paraId="56A26DFF" w14:textId="77777777" w:rsidR="00E91110" w:rsidRDefault="00E91110" w:rsidP="00B31138"/>
    <w:p w14:paraId="3062B1F2" w14:textId="77777777" w:rsidR="00E91110" w:rsidRDefault="00E91110" w:rsidP="00B31138"/>
    <w:p w14:paraId="55515061" w14:textId="77777777" w:rsidR="00E91110" w:rsidRDefault="00E91110" w:rsidP="00B31138"/>
    <w:p w14:paraId="2B856D4F" w14:textId="77777777" w:rsidR="00E91110" w:rsidRDefault="00E91110" w:rsidP="00B31138"/>
    <w:p w14:paraId="38BF41E5" w14:textId="77777777" w:rsidR="00E91110" w:rsidRDefault="00E91110" w:rsidP="00B31138"/>
    <w:p w14:paraId="1C4FD200" w14:textId="77777777" w:rsidR="00E91110" w:rsidRDefault="00E91110" w:rsidP="00B31138"/>
    <w:p w14:paraId="3D37FB61" w14:textId="77777777" w:rsidR="00E91110" w:rsidRDefault="00E91110" w:rsidP="00B31138"/>
    <w:p w14:paraId="3F6AB00C" w14:textId="203E7655" w:rsidR="00E91110" w:rsidRDefault="00E91110" w:rsidP="00B31138"/>
    <w:p w14:paraId="174E6B48" w14:textId="367658D0" w:rsidR="003F468F" w:rsidRDefault="003F468F" w:rsidP="00B31138"/>
    <w:p w14:paraId="7539EB1E" w14:textId="49FDC9A5" w:rsidR="003F468F" w:rsidRDefault="003F468F" w:rsidP="00B31138"/>
    <w:p w14:paraId="282DA093" w14:textId="7975F4E0" w:rsidR="003F468F" w:rsidRDefault="003F468F" w:rsidP="00B31138"/>
    <w:p w14:paraId="3D402E89" w14:textId="62460CAB" w:rsidR="003F468F" w:rsidRDefault="003F468F" w:rsidP="00B31138"/>
    <w:p w14:paraId="3460E03A" w14:textId="0386DE53" w:rsidR="003F468F" w:rsidRDefault="003F468F" w:rsidP="00B31138"/>
    <w:p w14:paraId="680BD40A" w14:textId="28D28530" w:rsidR="003F468F" w:rsidRDefault="003F468F" w:rsidP="00B31138"/>
    <w:p w14:paraId="2F4C3816" w14:textId="1A107FEF" w:rsidR="003F468F" w:rsidRDefault="003F468F" w:rsidP="00B31138"/>
    <w:p w14:paraId="0608A26F" w14:textId="144C2F0E" w:rsidR="003F468F" w:rsidRDefault="003F468F" w:rsidP="00B31138"/>
    <w:p w14:paraId="49B5DE70" w14:textId="61234AEC" w:rsidR="003F468F" w:rsidRDefault="003F468F" w:rsidP="00B31138"/>
    <w:p w14:paraId="21FE3094" w14:textId="77777777" w:rsidR="003F468F" w:rsidRDefault="003F468F" w:rsidP="00B31138">
      <w:bookmarkStart w:id="0" w:name="_GoBack"/>
      <w:bookmarkEnd w:id="0"/>
    </w:p>
    <w:p w14:paraId="7AF09BF7" w14:textId="77777777" w:rsidR="00E91110" w:rsidRDefault="00E91110" w:rsidP="00B31138"/>
    <w:p w14:paraId="7B9C4A3D" w14:textId="77777777" w:rsidR="00E91110" w:rsidRDefault="00E91110" w:rsidP="00B31138"/>
    <w:p w14:paraId="35D8FB93" w14:textId="77777777" w:rsidR="00E91110" w:rsidRDefault="00E91110" w:rsidP="00B31138"/>
    <w:p w14:paraId="60380227" w14:textId="77777777" w:rsidR="00E91110" w:rsidRDefault="00E91110" w:rsidP="00B31138"/>
    <w:p w14:paraId="5FB78482" w14:textId="77777777" w:rsidR="00FA5025" w:rsidRDefault="00F71703" w:rsidP="00B31138">
      <w:r>
        <w:lastRenderedPageBreak/>
        <w:t>REFERENCES</w:t>
      </w:r>
    </w:p>
    <w:p w14:paraId="1E63501C" w14:textId="77777777" w:rsidR="001F6799" w:rsidRDefault="001F6799" w:rsidP="00B31138"/>
    <w:p w14:paraId="630516B0" w14:textId="77777777" w:rsidR="001F6799" w:rsidRPr="00B31138" w:rsidRDefault="00FF5D7D" w:rsidP="00B31138">
      <w:r>
        <w:t>Beer F. P, Johnston E.R., DeWolf J.T. (2002). Mechanics of Materials, 3</w:t>
      </w:r>
      <w:r w:rsidRPr="00FF5D7D">
        <w:rPr>
          <w:vertAlign w:val="superscript"/>
        </w:rPr>
        <w:t>rd</w:t>
      </w:r>
      <w:r>
        <w:t xml:space="preserve"> edition, McGraw-Hill, Inc.</w:t>
      </w:r>
    </w:p>
    <w:sectPr w:rsidR="001F6799" w:rsidRPr="00B31138" w:rsidSect="00D31BB6">
      <w:footerReference w:type="default" r:id="rId10"/>
      <w:pgSz w:w="12240" w:h="15840"/>
      <w:pgMar w:top="1440" w:right="1800" w:bottom="1440" w:left="18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88F61" w14:textId="77777777" w:rsidR="004A0C90" w:rsidRDefault="004A0C90" w:rsidP="00905BA7">
      <w:r>
        <w:separator/>
      </w:r>
    </w:p>
  </w:endnote>
  <w:endnote w:type="continuationSeparator" w:id="0">
    <w:p w14:paraId="4F8A2E17" w14:textId="77777777" w:rsidR="004A0C90" w:rsidRDefault="004A0C90" w:rsidP="0090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hruti">
    <w:panose1 w:val="020B0502040204020203"/>
    <w:charset w:val="00"/>
    <w:family w:val="swiss"/>
    <w:pitch w:val="variable"/>
    <w:sig w:usb0="0004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013612"/>
      <w:docPartObj>
        <w:docPartGallery w:val="Page Numbers (Bottom of Page)"/>
        <w:docPartUnique/>
      </w:docPartObj>
    </w:sdtPr>
    <w:sdtEndPr>
      <w:rPr>
        <w:noProof/>
      </w:rPr>
    </w:sdtEndPr>
    <w:sdtContent>
      <w:p w14:paraId="55A69C99" w14:textId="77777777" w:rsidR="00905BA7" w:rsidRDefault="00905BA7">
        <w:pPr>
          <w:pStyle w:val="Footer"/>
          <w:jc w:val="center"/>
        </w:pPr>
        <w:r>
          <w:fldChar w:fldCharType="begin"/>
        </w:r>
        <w:r>
          <w:instrText xml:space="preserve"> PAGE   \* MERGEFORMAT </w:instrText>
        </w:r>
        <w:r>
          <w:fldChar w:fldCharType="separate"/>
        </w:r>
        <w:r w:rsidR="00A57D65">
          <w:rPr>
            <w:noProof/>
          </w:rPr>
          <w:t>10</w:t>
        </w:r>
        <w:r>
          <w:rPr>
            <w:noProof/>
          </w:rPr>
          <w:fldChar w:fldCharType="end"/>
        </w:r>
      </w:p>
    </w:sdtContent>
  </w:sdt>
  <w:p w14:paraId="73D286F9" w14:textId="77777777" w:rsidR="00905BA7" w:rsidRDefault="00905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FC76C" w14:textId="77777777" w:rsidR="004A0C90" w:rsidRDefault="004A0C90" w:rsidP="00905BA7">
      <w:r>
        <w:separator/>
      </w:r>
    </w:p>
  </w:footnote>
  <w:footnote w:type="continuationSeparator" w:id="0">
    <w:p w14:paraId="13BB1CE0" w14:textId="77777777" w:rsidR="004A0C90" w:rsidRDefault="004A0C90" w:rsidP="00905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02F5D"/>
    <w:multiLevelType w:val="hybridMultilevel"/>
    <w:tmpl w:val="97E8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110EA"/>
    <w:multiLevelType w:val="hybridMultilevel"/>
    <w:tmpl w:val="405C7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32744"/>
    <w:multiLevelType w:val="hybridMultilevel"/>
    <w:tmpl w:val="E7CA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4D7"/>
    <w:rsid w:val="00001638"/>
    <w:rsid w:val="000041AE"/>
    <w:rsid w:val="0002452A"/>
    <w:rsid w:val="000271AA"/>
    <w:rsid w:val="00032A6F"/>
    <w:rsid w:val="00050DA6"/>
    <w:rsid w:val="0006079C"/>
    <w:rsid w:val="00067831"/>
    <w:rsid w:val="00073639"/>
    <w:rsid w:val="00073CC8"/>
    <w:rsid w:val="000940D8"/>
    <w:rsid w:val="000A1297"/>
    <w:rsid w:val="000B1B03"/>
    <w:rsid w:val="000B5EF9"/>
    <w:rsid w:val="000B74EF"/>
    <w:rsid w:val="000D072D"/>
    <w:rsid w:val="000E0438"/>
    <w:rsid w:val="000E16A5"/>
    <w:rsid w:val="0010065C"/>
    <w:rsid w:val="00100BE1"/>
    <w:rsid w:val="001154E8"/>
    <w:rsid w:val="00115E5D"/>
    <w:rsid w:val="00130509"/>
    <w:rsid w:val="00143D49"/>
    <w:rsid w:val="00156FD1"/>
    <w:rsid w:val="00171547"/>
    <w:rsid w:val="00172A05"/>
    <w:rsid w:val="001A398D"/>
    <w:rsid w:val="001A6996"/>
    <w:rsid w:val="001B0D80"/>
    <w:rsid w:val="001D2774"/>
    <w:rsid w:val="001F6799"/>
    <w:rsid w:val="00224FA4"/>
    <w:rsid w:val="002251D9"/>
    <w:rsid w:val="002578ED"/>
    <w:rsid w:val="00257D15"/>
    <w:rsid w:val="00272462"/>
    <w:rsid w:val="00277CB5"/>
    <w:rsid w:val="002A31A6"/>
    <w:rsid w:val="002A4A74"/>
    <w:rsid w:val="002B0481"/>
    <w:rsid w:val="002B3823"/>
    <w:rsid w:val="002C2BE9"/>
    <w:rsid w:val="003324B2"/>
    <w:rsid w:val="003706FB"/>
    <w:rsid w:val="00371912"/>
    <w:rsid w:val="00373FB7"/>
    <w:rsid w:val="00376C8E"/>
    <w:rsid w:val="00380BD1"/>
    <w:rsid w:val="0039067B"/>
    <w:rsid w:val="00396FFF"/>
    <w:rsid w:val="003A131A"/>
    <w:rsid w:val="003C3053"/>
    <w:rsid w:val="003C308F"/>
    <w:rsid w:val="003C38A6"/>
    <w:rsid w:val="003C4B32"/>
    <w:rsid w:val="003F468F"/>
    <w:rsid w:val="00402376"/>
    <w:rsid w:val="0040732D"/>
    <w:rsid w:val="00414A35"/>
    <w:rsid w:val="00422312"/>
    <w:rsid w:val="00425BB9"/>
    <w:rsid w:val="00454B4B"/>
    <w:rsid w:val="00460381"/>
    <w:rsid w:val="00460F7E"/>
    <w:rsid w:val="0046186E"/>
    <w:rsid w:val="00485635"/>
    <w:rsid w:val="00497A07"/>
    <w:rsid w:val="004A0C90"/>
    <w:rsid w:val="004B7280"/>
    <w:rsid w:val="004E04F1"/>
    <w:rsid w:val="004F5FB8"/>
    <w:rsid w:val="00537FF1"/>
    <w:rsid w:val="0054515B"/>
    <w:rsid w:val="00550299"/>
    <w:rsid w:val="005515D3"/>
    <w:rsid w:val="005715B6"/>
    <w:rsid w:val="00576D98"/>
    <w:rsid w:val="00582336"/>
    <w:rsid w:val="00597D72"/>
    <w:rsid w:val="005C374C"/>
    <w:rsid w:val="005D7BF1"/>
    <w:rsid w:val="005E128B"/>
    <w:rsid w:val="00607583"/>
    <w:rsid w:val="00615BCD"/>
    <w:rsid w:val="006248F0"/>
    <w:rsid w:val="0063301C"/>
    <w:rsid w:val="00645402"/>
    <w:rsid w:val="006624AC"/>
    <w:rsid w:val="00664391"/>
    <w:rsid w:val="00666E7E"/>
    <w:rsid w:val="006751DF"/>
    <w:rsid w:val="006957B3"/>
    <w:rsid w:val="006A1D9E"/>
    <w:rsid w:val="006A459A"/>
    <w:rsid w:val="006C4981"/>
    <w:rsid w:val="006E0462"/>
    <w:rsid w:val="00702F68"/>
    <w:rsid w:val="0071078F"/>
    <w:rsid w:val="00740D4C"/>
    <w:rsid w:val="00764904"/>
    <w:rsid w:val="00773559"/>
    <w:rsid w:val="007839F2"/>
    <w:rsid w:val="007A16EA"/>
    <w:rsid w:val="007A1A42"/>
    <w:rsid w:val="007A4B3D"/>
    <w:rsid w:val="007A60FF"/>
    <w:rsid w:val="007E17BE"/>
    <w:rsid w:val="007E6021"/>
    <w:rsid w:val="007F0409"/>
    <w:rsid w:val="00820677"/>
    <w:rsid w:val="00826DB1"/>
    <w:rsid w:val="00841208"/>
    <w:rsid w:val="00847563"/>
    <w:rsid w:val="0085252F"/>
    <w:rsid w:val="00860555"/>
    <w:rsid w:val="00886B00"/>
    <w:rsid w:val="00895AA6"/>
    <w:rsid w:val="008D06F8"/>
    <w:rsid w:val="008D0CE9"/>
    <w:rsid w:val="008E2224"/>
    <w:rsid w:val="008E2764"/>
    <w:rsid w:val="008F466F"/>
    <w:rsid w:val="008F777D"/>
    <w:rsid w:val="00902ECE"/>
    <w:rsid w:val="00905BA7"/>
    <w:rsid w:val="00905CDC"/>
    <w:rsid w:val="00906BC4"/>
    <w:rsid w:val="0093175B"/>
    <w:rsid w:val="00963E4B"/>
    <w:rsid w:val="00966699"/>
    <w:rsid w:val="0097538E"/>
    <w:rsid w:val="009901A5"/>
    <w:rsid w:val="009A5E27"/>
    <w:rsid w:val="009A5FF4"/>
    <w:rsid w:val="009B135C"/>
    <w:rsid w:val="009E2D32"/>
    <w:rsid w:val="00A06BC6"/>
    <w:rsid w:val="00A1290A"/>
    <w:rsid w:val="00A20A50"/>
    <w:rsid w:val="00A41D7E"/>
    <w:rsid w:val="00A43EB4"/>
    <w:rsid w:val="00A57B3E"/>
    <w:rsid w:val="00A57D65"/>
    <w:rsid w:val="00A851B5"/>
    <w:rsid w:val="00A97294"/>
    <w:rsid w:val="00AA755B"/>
    <w:rsid w:val="00AB5087"/>
    <w:rsid w:val="00B01AE6"/>
    <w:rsid w:val="00B105F6"/>
    <w:rsid w:val="00B13184"/>
    <w:rsid w:val="00B15E83"/>
    <w:rsid w:val="00B31138"/>
    <w:rsid w:val="00B35773"/>
    <w:rsid w:val="00B47755"/>
    <w:rsid w:val="00B71743"/>
    <w:rsid w:val="00B721DF"/>
    <w:rsid w:val="00B968BB"/>
    <w:rsid w:val="00BA6744"/>
    <w:rsid w:val="00BC4293"/>
    <w:rsid w:val="00BC4D4D"/>
    <w:rsid w:val="00BD0B55"/>
    <w:rsid w:val="00BD320D"/>
    <w:rsid w:val="00C031C5"/>
    <w:rsid w:val="00C03395"/>
    <w:rsid w:val="00C16A4E"/>
    <w:rsid w:val="00C171F0"/>
    <w:rsid w:val="00C616E7"/>
    <w:rsid w:val="00C74BFC"/>
    <w:rsid w:val="00CA3AAC"/>
    <w:rsid w:val="00CA6A5F"/>
    <w:rsid w:val="00CC7C02"/>
    <w:rsid w:val="00D149E0"/>
    <w:rsid w:val="00D2060D"/>
    <w:rsid w:val="00D31BB6"/>
    <w:rsid w:val="00D46F36"/>
    <w:rsid w:val="00D506E8"/>
    <w:rsid w:val="00D51209"/>
    <w:rsid w:val="00D55770"/>
    <w:rsid w:val="00D75CBE"/>
    <w:rsid w:val="00D863E8"/>
    <w:rsid w:val="00DB34D7"/>
    <w:rsid w:val="00DD20F1"/>
    <w:rsid w:val="00DD6FCB"/>
    <w:rsid w:val="00DE0EFF"/>
    <w:rsid w:val="00DE5851"/>
    <w:rsid w:val="00E07CB2"/>
    <w:rsid w:val="00E21D85"/>
    <w:rsid w:val="00E23FD9"/>
    <w:rsid w:val="00E53CDC"/>
    <w:rsid w:val="00E6617B"/>
    <w:rsid w:val="00E72D57"/>
    <w:rsid w:val="00E72DED"/>
    <w:rsid w:val="00E87718"/>
    <w:rsid w:val="00E91110"/>
    <w:rsid w:val="00E966A1"/>
    <w:rsid w:val="00EA706E"/>
    <w:rsid w:val="00EB19B5"/>
    <w:rsid w:val="00EF7951"/>
    <w:rsid w:val="00F17025"/>
    <w:rsid w:val="00F22700"/>
    <w:rsid w:val="00F655A6"/>
    <w:rsid w:val="00F65D5D"/>
    <w:rsid w:val="00F71703"/>
    <w:rsid w:val="00F72735"/>
    <w:rsid w:val="00F92FBA"/>
    <w:rsid w:val="00FA5025"/>
    <w:rsid w:val="00FA6C33"/>
    <w:rsid w:val="00FC10F0"/>
    <w:rsid w:val="00FF1C69"/>
    <w:rsid w:val="00FF5D7D"/>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A81A"/>
  <w15:chartTrackingRefBased/>
  <w15:docId w15:val="{B04BB108-74FF-4614-B74D-08BE7CB4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34D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49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07CB2"/>
    <w:rPr>
      <w:color w:val="808080"/>
    </w:rPr>
  </w:style>
  <w:style w:type="paragraph" w:styleId="Header">
    <w:name w:val="header"/>
    <w:basedOn w:val="Normal"/>
    <w:link w:val="HeaderChar"/>
    <w:uiPriority w:val="99"/>
    <w:unhideWhenUsed/>
    <w:rsid w:val="00905BA7"/>
    <w:pPr>
      <w:tabs>
        <w:tab w:val="center" w:pos="4680"/>
        <w:tab w:val="right" w:pos="9360"/>
      </w:tabs>
    </w:pPr>
  </w:style>
  <w:style w:type="character" w:customStyle="1" w:styleId="HeaderChar">
    <w:name w:val="Header Char"/>
    <w:basedOn w:val="DefaultParagraphFont"/>
    <w:link w:val="Header"/>
    <w:uiPriority w:val="99"/>
    <w:rsid w:val="00905BA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05BA7"/>
    <w:pPr>
      <w:tabs>
        <w:tab w:val="center" w:pos="4680"/>
        <w:tab w:val="right" w:pos="9360"/>
      </w:tabs>
    </w:pPr>
  </w:style>
  <w:style w:type="character" w:customStyle="1" w:styleId="FooterChar">
    <w:name w:val="Footer Char"/>
    <w:basedOn w:val="DefaultParagraphFont"/>
    <w:link w:val="Footer"/>
    <w:uiPriority w:val="99"/>
    <w:rsid w:val="00905BA7"/>
    <w:rPr>
      <w:rFonts w:ascii="Times New Roman" w:eastAsia="Times New Roman" w:hAnsi="Times New Roman" w:cs="Times New Roman"/>
      <w:sz w:val="24"/>
      <w:szCs w:val="24"/>
    </w:rPr>
  </w:style>
  <w:style w:type="paragraph" w:styleId="ListParagraph">
    <w:name w:val="List Paragraph"/>
    <w:basedOn w:val="Normal"/>
    <w:uiPriority w:val="34"/>
    <w:qFormat/>
    <w:rsid w:val="005D7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60066">
      <w:bodyDiv w:val="1"/>
      <w:marLeft w:val="0"/>
      <w:marRight w:val="0"/>
      <w:marTop w:val="0"/>
      <w:marBottom w:val="0"/>
      <w:divBdr>
        <w:top w:val="none" w:sz="0" w:space="0" w:color="auto"/>
        <w:left w:val="none" w:sz="0" w:space="0" w:color="auto"/>
        <w:bottom w:val="none" w:sz="0" w:space="0" w:color="auto"/>
        <w:right w:val="none" w:sz="0" w:space="0" w:color="auto"/>
      </w:divBdr>
    </w:div>
    <w:div w:id="240599741">
      <w:bodyDiv w:val="1"/>
      <w:marLeft w:val="0"/>
      <w:marRight w:val="0"/>
      <w:marTop w:val="0"/>
      <w:marBottom w:val="0"/>
      <w:divBdr>
        <w:top w:val="none" w:sz="0" w:space="0" w:color="auto"/>
        <w:left w:val="none" w:sz="0" w:space="0" w:color="auto"/>
        <w:bottom w:val="none" w:sz="0" w:space="0" w:color="auto"/>
        <w:right w:val="none" w:sz="0" w:space="0" w:color="auto"/>
      </w:divBdr>
    </w:div>
    <w:div w:id="313918248">
      <w:bodyDiv w:val="1"/>
      <w:marLeft w:val="0"/>
      <w:marRight w:val="0"/>
      <w:marTop w:val="0"/>
      <w:marBottom w:val="0"/>
      <w:divBdr>
        <w:top w:val="none" w:sz="0" w:space="0" w:color="auto"/>
        <w:left w:val="none" w:sz="0" w:space="0" w:color="auto"/>
        <w:bottom w:val="none" w:sz="0" w:space="0" w:color="auto"/>
        <w:right w:val="none" w:sz="0" w:space="0" w:color="auto"/>
      </w:divBdr>
    </w:div>
    <w:div w:id="593248146">
      <w:bodyDiv w:val="1"/>
      <w:marLeft w:val="0"/>
      <w:marRight w:val="0"/>
      <w:marTop w:val="0"/>
      <w:marBottom w:val="0"/>
      <w:divBdr>
        <w:top w:val="none" w:sz="0" w:space="0" w:color="auto"/>
        <w:left w:val="none" w:sz="0" w:space="0" w:color="auto"/>
        <w:bottom w:val="none" w:sz="0" w:space="0" w:color="auto"/>
        <w:right w:val="none" w:sz="0" w:space="0" w:color="auto"/>
      </w:divBdr>
    </w:div>
    <w:div w:id="595096386">
      <w:bodyDiv w:val="1"/>
      <w:marLeft w:val="0"/>
      <w:marRight w:val="0"/>
      <w:marTop w:val="0"/>
      <w:marBottom w:val="0"/>
      <w:divBdr>
        <w:top w:val="none" w:sz="0" w:space="0" w:color="auto"/>
        <w:left w:val="none" w:sz="0" w:space="0" w:color="auto"/>
        <w:bottom w:val="none" w:sz="0" w:space="0" w:color="auto"/>
        <w:right w:val="none" w:sz="0" w:space="0" w:color="auto"/>
      </w:divBdr>
    </w:div>
    <w:div w:id="1029838474">
      <w:bodyDiv w:val="1"/>
      <w:marLeft w:val="0"/>
      <w:marRight w:val="0"/>
      <w:marTop w:val="0"/>
      <w:marBottom w:val="0"/>
      <w:divBdr>
        <w:top w:val="none" w:sz="0" w:space="0" w:color="auto"/>
        <w:left w:val="none" w:sz="0" w:space="0" w:color="auto"/>
        <w:bottom w:val="none" w:sz="0" w:space="0" w:color="auto"/>
        <w:right w:val="none" w:sz="0" w:space="0" w:color="auto"/>
      </w:divBdr>
    </w:div>
    <w:div w:id="1051225266">
      <w:bodyDiv w:val="1"/>
      <w:marLeft w:val="0"/>
      <w:marRight w:val="0"/>
      <w:marTop w:val="0"/>
      <w:marBottom w:val="0"/>
      <w:divBdr>
        <w:top w:val="none" w:sz="0" w:space="0" w:color="auto"/>
        <w:left w:val="none" w:sz="0" w:space="0" w:color="auto"/>
        <w:bottom w:val="none" w:sz="0" w:space="0" w:color="auto"/>
        <w:right w:val="none" w:sz="0" w:space="0" w:color="auto"/>
      </w:divBdr>
    </w:div>
    <w:div w:id="1187256946">
      <w:bodyDiv w:val="1"/>
      <w:marLeft w:val="0"/>
      <w:marRight w:val="0"/>
      <w:marTop w:val="0"/>
      <w:marBottom w:val="0"/>
      <w:divBdr>
        <w:top w:val="none" w:sz="0" w:space="0" w:color="auto"/>
        <w:left w:val="none" w:sz="0" w:space="0" w:color="auto"/>
        <w:bottom w:val="none" w:sz="0" w:space="0" w:color="auto"/>
        <w:right w:val="none" w:sz="0" w:space="0" w:color="auto"/>
      </w:divBdr>
    </w:div>
    <w:div w:id="1274704571">
      <w:bodyDiv w:val="1"/>
      <w:marLeft w:val="0"/>
      <w:marRight w:val="0"/>
      <w:marTop w:val="0"/>
      <w:marBottom w:val="0"/>
      <w:divBdr>
        <w:top w:val="none" w:sz="0" w:space="0" w:color="auto"/>
        <w:left w:val="none" w:sz="0" w:space="0" w:color="auto"/>
        <w:bottom w:val="none" w:sz="0" w:space="0" w:color="auto"/>
        <w:right w:val="none" w:sz="0" w:space="0" w:color="auto"/>
      </w:divBdr>
    </w:div>
    <w:div w:id="152498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Unused%20Desktop\Report\Report%209\Lab3+L05C+Torsional+Test+for+Rectangular+cross+section+bar+Raw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Unused%20Desktop\Report\Report%209\Lab3+L05C+Torsional+Test+for+Rectangular+cross+section+bar+Raw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Large</a:t>
            </a:r>
            <a:r>
              <a:rPr lang="en-US" baseline="0"/>
              <a:t> Material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xVal>
            <c:numRef>
              <c:f>Sheet1!$J$9:$J$15</c:f>
              <c:numCache>
                <c:formatCode>General</c:formatCode>
                <c:ptCount val="7"/>
                <c:pt idx="0">
                  <c:v>0</c:v>
                </c:pt>
                <c:pt idx="1">
                  <c:v>0.4</c:v>
                </c:pt>
                <c:pt idx="2">
                  <c:v>0.9</c:v>
                </c:pt>
                <c:pt idx="3">
                  <c:v>1.35</c:v>
                </c:pt>
                <c:pt idx="4">
                  <c:v>1.75</c:v>
                </c:pt>
                <c:pt idx="5">
                  <c:v>2.1</c:v>
                </c:pt>
                <c:pt idx="6">
                  <c:v>2.4</c:v>
                </c:pt>
              </c:numCache>
            </c:numRef>
          </c:xVal>
          <c:yVal>
            <c:numRef>
              <c:f>Sheet1!$K$9:$K$15</c:f>
              <c:numCache>
                <c:formatCode>General</c:formatCode>
                <c:ptCount val="7"/>
                <c:pt idx="0">
                  <c:v>0</c:v>
                </c:pt>
                <c:pt idx="1">
                  <c:v>90</c:v>
                </c:pt>
                <c:pt idx="2">
                  <c:v>180</c:v>
                </c:pt>
                <c:pt idx="3">
                  <c:v>270</c:v>
                </c:pt>
                <c:pt idx="4">
                  <c:v>360</c:v>
                </c:pt>
                <c:pt idx="5">
                  <c:v>450</c:v>
                </c:pt>
                <c:pt idx="6">
                  <c:v>540</c:v>
                </c:pt>
              </c:numCache>
            </c:numRef>
          </c:yVal>
          <c:smooth val="1"/>
          <c:extLst>
            <c:ext xmlns:c16="http://schemas.microsoft.com/office/drawing/2014/chart" uri="{C3380CC4-5D6E-409C-BE32-E72D297353CC}">
              <c16:uniqueId val="{00000000-CCEF-174C-A513-88D0AFE2805C}"/>
            </c:ext>
          </c:extLst>
        </c:ser>
        <c:dLbls>
          <c:showLegendKey val="0"/>
          <c:showVal val="0"/>
          <c:showCatName val="0"/>
          <c:showSerName val="0"/>
          <c:showPercent val="0"/>
          <c:showBubbleSize val="0"/>
        </c:dLbls>
        <c:axId val="-293918976"/>
        <c:axId val="-293915712"/>
      </c:scatterChart>
      <c:valAx>
        <c:axId val="-2939189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 (Nm)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915712"/>
        <c:crosses val="autoZero"/>
        <c:crossBetween val="midCat"/>
      </c:valAx>
      <c:valAx>
        <c:axId val="-293915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a:t>
                </a:r>
                <a:r>
                  <a:rPr lang="en-US" baseline="0"/>
                  <a:t> of twist(</a:t>
                </a:r>
                <a:r>
                  <a:rPr lang="en-US" sz="1000" b="0" i="0" u="none" strike="noStrike" baseline="0">
                    <a:effectLst/>
                  </a:rPr>
                  <a:t>φ)</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9189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Small Material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xVal>
            <c:numRef>
              <c:f>Sheet1!$N$9:$N$15</c:f>
              <c:numCache>
                <c:formatCode>General</c:formatCode>
                <c:ptCount val="7"/>
                <c:pt idx="0">
                  <c:v>0</c:v>
                </c:pt>
                <c:pt idx="1">
                  <c:v>0.2</c:v>
                </c:pt>
                <c:pt idx="2">
                  <c:v>0.4</c:v>
                </c:pt>
                <c:pt idx="3">
                  <c:v>0.62</c:v>
                </c:pt>
                <c:pt idx="4">
                  <c:v>0.95</c:v>
                </c:pt>
                <c:pt idx="5">
                  <c:v>1.1499999999999999</c:v>
                </c:pt>
                <c:pt idx="6">
                  <c:v>1.3</c:v>
                </c:pt>
              </c:numCache>
            </c:numRef>
          </c:xVal>
          <c:yVal>
            <c:numRef>
              <c:f>Sheet1!$O$9:$O$15</c:f>
              <c:numCache>
                <c:formatCode>General</c:formatCode>
                <c:ptCount val="7"/>
                <c:pt idx="0">
                  <c:v>0</c:v>
                </c:pt>
                <c:pt idx="1">
                  <c:v>90</c:v>
                </c:pt>
                <c:pt idx="2">
                  <c:v>180</c:v>
                </c:pt>
                <c:pt idx="3">
                  <c:v>270</c:v>
                </c:pt>
                <c:pt idx="4">
                  <c:v>360</c:v>
                </c:pt>
                <c:pt idx="5">
                  <c:v>450</c:v>
                </c:pt>
                <c:pt idx="6">
                  <c:v>540</c:v>
                </c:pt>
              </c:numCache>
            </c:numRef>
          </c:yVal>
          <c:smooth val="1"/>
          <c:extLst>
            <c:ext xmlns:c16="http://schemas.microsoft.com/office/drawing/2014/chart" uri="{C3380CC4-5D6E-409C-BE32-E72D297353CC}">
              <c16:uniqueId val="{00000002-D069-8742-BD6F-22966E860414}"/>
            </c:ext>
          </c:extLst>
        </c:ser>
        <c:dLbls>
          <c:showLegendKey val="0"/>
          <c:showVal val="0"/>
          <c:showCatName val="0"/>
          <c:showSerName val="0"/>
          <c:showPercent val="0"/>
          <c:showBubbleSize val="0"/>
        </c:dLbls>
        <c:axId val="-293916256"/>
        <c:axId val="-293921696"/>
      </c:scatterChart>
      <c:valAx>
        <c:axId val="-293916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Torque</a:t>
                </a:r>
                <a:r>
                  <a:rPr lang="en-US" baseline="0"/>
                  <a:t> (Nm)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921696"/>
        <c:crosses val="autoZero"/>
        <c:crossBetween val="midCat"/>
      </c:valAx>
      <c:valAx>
        <c:axId val="-29392169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Angle</a:t>
                </a:r>
                <a:r>
                  <a:rPr lang="en-US" baseline="0"/>
                  <a:t> of twist(</a:t>
                </a:r>
                <a:r>
                  <a:rPr lang="en-US" sz="1000" b="0" i="0" u="none" strike="noStrike" baseline="0">
                    <a:effectLst/>
                  </a:rPr>
                  <a:t>φ)</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39162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783CC-9C14-41CB-9EFE-C2EA3ED5E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toshiba</cp:lastModifiedBy>
  <cp:revision>2</cp:revision>
  <cp:lastPrinted>2018-11-01T23:54:00Z</cp:lastPrinted>
  <dcterms:created xsi:type="dcterms:W3CDTF">2018-11-01T23:55:00Z</dcterms:created>
  <dcterms:modified xsi:type="dcterms:W3CDTF">2018-11-01T23:55:00Z</dcterms:modified>
</cp:coreProperties>
</file>